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7" w:rsidRPr="00365A0C" w:rsidRDefault="00003445" w:rsidP="00003445">
      <w:pPr>
        <w:jc w:val="center"/>
        <w:rPr>
          <w:color w:val="auto"/>
          <w:sz w:val="32"/>
          <w:szCs w:val="32"/>
        </w:rPr>
      </w:pPr>
      <w:r w:rsidRPr="00365A0C">
        <w:rPr>
          <w:color w:val="auto"/>
          <w:sz w:val="32"/>
          <w:szCs w:val="32"/>
        </w:rPr>
        <w:t>Не баріться, якщо ужалила бджола, оса, джміль, шершень!</w:t>
      </w:r>
    </w:p>
    <w:p w:rsidR="00003445" w:rsidRPr="00365A0C" w:rsidRDefault="00003445" w:rsidP="00003445">
      <w:pPr>
        <w:ind w:firstLine="851"/>
        <w:jc w:val="both"/>
        <w:rPr>
          <w:color w:val="auto"/>
          <w:sz w:val="28"/>
          <w:szCs w:val="28"/>
        </w:rPr>
      </w:pPr>
      <w:r w:rsidRPr="00365A0C">
        <w:rPr>
          <w:color w:val="auto"/>
          <w:sz w:val="28"/>
          <w:szCs w:val="28"/>
        </w:rPr>
        <w:t>Насамперед, вийміть пінцетом жало (якщо залишилось) разом з отруйним мішечком. Місце укусу, в якому почало пекти, з</w:t>
      </w:r>
      <w:r w:rsidRPr="00365A0C">
        <w:rPr>
          <w:color w:val="auto"/>
          <w:sz w:val="28"/>
          <w:szCs w:val="28"/>
          <w:lang w:val="ru-RU"/>
        </w:rPr>
        <w:t>’</w:t>
      </w:r>
      <w:r w:rsidRPr="00365A0C">
        <w:rPr>
          <w:color w:val="auto"/>
          <w:sz w:val="28"/>
          <w:szCs w:val="28"/>
        </w:rPr>
        <w:t xml:space="preserve">явилося почервоніння, набряк, необхідно протерти тампоном, змоченим перекисом водню або спиртом чи горілкою та змазати йодом.  Щоб уповільнити всмоктування отрути, на місце набряку прикладіть лід або грілку з холодною водою. Треба випити </w:t>
      </w:r>
      <w:proofErr w:type="spellStart"/>
      <w:r w:rsidRPr="00365A0C">
        <w:rPr>
          <w:color w:val="auto"/>
          <w:sz w:val="28"/>
          <w:szCs w:val="28"/>
        </w:rPr>
        <w:t>кардіамін</w:t>
      </w:r>
      <w:proofErr w:type="spellEnd"/>
      <w:r w:rsidRPr="00365A0C">
        <w:rPr>
          <w:color w:val="auto"/>
          <w:sz w:val="28"/>
          <w:szCs w:val="28"/>
        </w:rPr>
        <w:t xml:space="preserve">. </w:t>
      </w:r>
    </w:p>
    <w:p w:rsidR="00003445" w:rsidRPr="00365A0C" w:rsidRDefault="00003445" w:rsidP="00003445">
      <w:pPr>
        <w:ind w:firstLine="851"/>
        <w:jc w:val="both"/>
        <w:rPr>
          <w:color w:val="auto"/>
          <w:sz w:val="28"/>
          <w:szCs w:val="28"/>
        </w:rPr>
      </w:pPr>
      <w:r w:rsidRPr="00365A0C">
        <w:rPr>
          <w:color w:val="auto"/>
          <w:sz w:val="28"/>
          <w:szCs w:val="28"/>
        </w:rPr>
        <w:t xml:space="preserve">У декого отрута може викликати алергічну реакцію </w:t>
      </w:r>
      <w:r w:rsidR="00F632DD" w:rsidRPr="00365A0C">
        <w:rPr>
          <w:color w:val="auto"/>
          <w:sz w:val="28"/>
          <w:szCs w:val="28"/>
        </w:rPr>
        <w:t xml:space="preserve">різної тяжкості. Перші симптоми виникають одразу: шкіра обличчя, рук, голови, а також язика, починає свербіти та поколювати. Потім починає пекти все тіло, з’являється жар, оніміння кінцівок, слабкість, набрякають обличчя, вушні раковини. Особливо небезпечний набряк язика й горла, бо це ускладнює дихання. Можуть виникати нудота, блювання. Можливі непритомність і навіть зупинка серця. В такому разі врятувати життя може лише негайно надана медична допомога.  </w:t>
      </w:r>
    </w:p>
    <w:p w:rsidR="00F632DD" w:rsidRPr="00365A0C" w:rsidRDefault="00F632DD" w:rsidP="00003445">
      <w:pPr>
        <w:ind w:firstLine="851"/>
        <w:jc w:val="both"/>
        <w:rPr>
          <w:color w:val="auto"/>
          <w:sz w:val="28"/>
          <w:szCs w:val="28"/>
        </w:rPr>
      </w:pPr>
      <w:r w:rsidRPr="00365A0C">
        <w:rPr>
          <w:color w:val="auto"/>
          <w:sz w:val="28"/>
          <w:szCs w:val="28"/>
        </w:rPr>
        <w:t xml:space="preserve">В таких випадках, надаючи першу допомогу, до </w:t>
      </w:r>
      <w:proofErr w:type="spellStart"/>
      <w:r w:rsidRPr="00365A0C">
        <w:rPr>
          <w:color w:val="auto"/>
          <w:sz w:val="28"/>
          <w:szCs w:val="28"/>
        </w:rPr>
        <w:t>кардіаміну</w:t>
      </w:r>
      <w:proofErr w:type="spellEnd"/>
      <w:r w:rsidRPr="00365A0C">
        <w:rPr>
          <w:color w:val="auto"/>
          <w:sz w:val="28"/>
          <w:szCs w:val="28"/>
        </w:rPr>
        <w:t xml:space="preserve"> додайте таблетку димедролу, </w:t>
      </w:r>
      <w:proofErr w:type="spellStart"/>
      <w:r w:rsidRPr="00365A0C">
        <w:rPr>
          <w:color w:val="auto"/>
          <w:sz w:val="28"/>
          <w:szCs w:val="28"/>
        </w:rPr>
        <w:t>супрастину</w:t>
      </w:r>
      <w:proofErr w:type="spellEnd"/>
      <w:r w:rsidRPr="00365A0C">
        <w:rPr>
          <w:color w:val="auto"/>
          <w:sz w:val="28"/>
          <w:szCs w:val="28"/>
        </w:rPr>
        <w:t xml:space="preserve"> або іншого десенсибілізуючого препарату та негайно викликайте</w:t>
      </w:r>
      <w:r w:rsidR="00365A0C" w:rsidRPr="00365A0C">
        <w:rPr>
          <w:color w:val="auto"/>
          <w:sz w:val="28"/>
          <w:szCs w:val="28"/>
        </w:rPr>
        <w:t xml:space="preserve"> </w:t>
      </w:r>
      <w:r w:rsidRPr="00365A0C">
        <w:rPr>
          <w:color w:val="auto"/>
          <w:sz w:val="28"/>
          <w:szCs w:val="28"/>
        </w:rPr>
        <w:t xml:space="preserve"> </w:t>
      </w:r>
      <w:r w:rsidR="00365A0C">
        <w:rPr>
          <w:color w:val="auto"/>
          <w:sz w:val="28"/>
          <w:szCs w:val="28"/>
        </w:rPr>
        <w:t>«</w:t>
      </w:r>
      <w:r w:rsidRPr="00365A0C">
        <w:rPr>
          <w:color w:val="auto"/>
          <w:sz w:val="28"/>
          <w:szCs w:val="28"/>
        </w:rPr>
        <w:t>швидку</w:t>
      </w:r>
      <w:r w:rsidR="00365A0C">
        <w:rPr>
          <w:color w:val="auto"/>
          <w:sz w:val="28"/>
          <w:szCs w:val="28"/>
        </w:rPr>
        <w:t>»</w:t>
      </w:r>
      <w:r w:rsidRPr="00365A0C">
        <w:rPr>
          <w:color w:val="auto"/>
          <w:sz w:val="28"/>
          <w:szCs w:val="28"/>
        </w:rPr>
        <w:t xml:space="preserve"> допомогу. </w:t>
      </w:r>
    </w:p>
    <w:p w:rsidR="00365A0C" w:rsidRDefault="00365A0C" w:rsidP="00365A0C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uk-UA"/>
        </w:rPr>
      </w:pPr>
    </w:p>
    <w:p w:rsidR="00365A0C" w:rsidRPr="00365A0C" w:rsidRDefault="00365A0C" w:rsidP="00365A0C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uk-UA"/>
        </w:rPr>
      </w:pPr>
      <w:r w:rsidRPr="00365A0C">
        <w:rPr>
          <w:b/>
          <w:sz w:val="28"/>
          <w:szCs w:val="28"/>
          <w:lang w:val="uk-UA"/>
        </w:rPr>
        <w:t>Зав. відділення епідеміологічного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365A0C">
        <w:rPr>
          <w:b/>
          <w:sz w:val="28"/>
          <w:szCs w:val="28"/>
          <w:lang w:val="uk-UA"/>
        </w:rPr>
        <w:t xml:space="preserve"> нагляду (спостереження)</w:t>
      </w:r>
      <w:r>
        <w:rPr>
          <w:b/>
          <w:sz w:val="28"/>
          <w:szCs w:val="28"/>
          <w:lang w:val="uk-UA"/>
        </w:rPr>
        <w:t xml:space="preserve"> </w:t>
      </w:r>
      <w:r w:rsidRPr="00365A0C">
        <w:rPr>
          <w:b/>
          <w:sz w:val="28"/>
          <w:szCs w:val="28"/>
          <w:lang w:val="uk-UA"/>
        </w:rPr>
        <w:t xml:space="preserve">та профілактики 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365A0C">
        <w:rPr>
          <w:b/>
          <w:sz w:val="28"/>
          <w:szCs w:val="28"/>
          <w:lang w:val="uk-UA"/>
        </w:rPr>
        <w:t>неінфекційних захворювань                                                                             Коломийського районного відділу                                                                                                                    ДУ «Івано-Франківський ОЦКПХ МОЗ»</w:t>
      </w:r>
      <w:r w:rsidRPr="00365A0C">
        <w:rPr>
          <w:b/>
          <w:sz w:val="28"/>
          <w:szCs w:val="28"/>
          <w:lang w:val="uk-UA"/>
        </w:rPr>
        <w:tab/>
      </w:r>
      <w:r w:rsidRPr="00365A0C">
        <w:rPr>
          <w:b/>
          <w:sz w:val="28"/>
          <w:szCs w:val="28"/>
          <w:lang w:val="uk-UA"/>
        </w:rPr>
        <w:tab/>
        <w:t>Василь КОЗОВИЙ</w:t>
      </w:r>
    </w:p>
    <w:p w:rsidR="00365A0C" w:rsidRPr="00365A0C" w:rsidRDefault="00365A0C" w:rsidP="00003445">
      <w:pPr>
        <w:ind w:firstLine="851"/>
        <w:jc w:val="both"/>
        <w:rPr>
          <w:color w:val="auto"/>
          <w:sz w:val="28"/>
          <w:szCs w:val="28"/>
        </w:rPr>
      </w:pPr>
    </w:p>
    <w:p w:rsidR="00003445" w:rsidRPr="00003445" w:rsidRDefault="00003445" w:rsidP="00003445">
      <w:pPr>
        <w:ind w:firstLine="851"/>
        <w:jc w:val="both"/>
        <w:rPr>
          <w:sz w:val="28"/>
          <w:szCs w:val="28"/>
        </w:rPr>
      </w:pPr>
    </w:p>
    <w:sectPr w:rsidR="00003445" w:rsidRPr="00003445" w:rsidSect="004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45"/>
    <w:rsid w:val="00003445"/>
    <w:rsid w:val="00365A0C"/>
    <w:rsid w:val="00424F87"/>
    <w:rsid w:val="005D4B6D"/>
    <w:rsid w:val="008E1385"/>
    <w:rsid w:val="00BC0D59"/>
    <w:rsid w:val="00DD3525"/>
    <w:rsid w:val="00F6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2023-06-07T10:42:00Z</dcterms:created>
  <dcterms:modified xsi:type="dcterms:W3CDTF">2023-06-07T12:08:00Z</dcterms:modified>
</cp:coreProperties>
</file>