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0C" w:rsidRPr="00DF2426" w:rsidRDefault="00544A4E" w:rsidP="00847990">
      <w:pPr>
        <w:pStyle w:val="a9"/>
        <w:jc w:val="center"/>
        <w:rPr>
          <w:rFonts w:ascii="Times New Roman" w:hAnsi="Times New Roman" w:cs="Times New Roman"/>
          <w:b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b/>
          <w:sz w:val="27"/>
          <w:szCs w:val="27"/>
          <w:lang w:eastAsia="uk-UA"/>
        </w:rPr>
        <w:t>Обрізка плодових дерев</w:t>
      </w:r>
    </w:p>
    <w:p w:rsidR="00CF0053" w:rsidRPr="00DF2426" w:rsidRDefault="00486A8B" w:rsidP="008B668F">
      <w:pPr>
        <w:pStyle w:val="Pa31"/>
        <w:spacing w:after="20"/>
        <w:ind w:firstLine="567"/>
        <w:jc w:val="both"/>
        <w:rPr>
          <w:color w:val="000000"/>
          <w:sz w:val="27"/>
          <w:szCs w:val="27"/>
          <w:lang w:val="uk-UA"/>
        </w:rPr>
      </w:pPr>
      <w:r w:rsidRPr="00DF2426">
        <w:rPr>
          <w:noProof/>
          <w:color w:val="000000"/>
          <w:sz w:val="27"/>
          <w:szCs w:val="27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15875</wp:posOffset>
            </wp:positionH>
            <wp:positionV relativeFrom="margin">
              <wp:posOffset>506095</wp:posOffset>
            </wp:positionV>
            <wp:extent cx="1971675" cy="1477645"/>
            <wp:effectExtent l="0" t="0" r="0" b="0"/>
            <wp:wrapTight wrapText="bothSides">
              <wp:wrapPolygon edited="0">
                <wp:start x="0" y="0"/>
                <wp:lineTo x="0" y="21442"/>
                <wp:lineTo x="21496" y="21442"/>
                <wp:lineTo x="21496" y="0"/>
                <wp:lineTo x="0" y="0"/>
              </wp:wrapPolygon>
            </wp:wrapTight>
            <wp:docPr id="1" name="Рисунок 2" descr="obrizka-sadu-v-poltavi-ta-poltavskii-oblasti-photo-f1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izka-sadu-v-poltavi-ta-poltavskii-oblasti-photo-f1a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053" w:rsidRPr="00DF2426">
        <w:rPr>
          <w:rStyle w:val="A12"/>
          <w:sz w:val="27"/>
          <w:szCs w:val="27"/>
          <w:lang w:val="uk-UA"/>
        </w:rPr>
        <w:t>Гарний і квітучий сад</w:t>
      </w:r>
      <w:r w:rsidR="002A4E7A" w:rsidRPr="00DF2426">
        <w:rPr>
          <w:rStyle w:val="A12"/>
          <w:sz w:val="27"/>
          <w:szCs w:val="27"/>
          <w:lang w:val="uk-UA"/>
        </w:rPr>
        <w:t xml:space="preserve"> -</w:t>
      </w:r>
      <w:r w:rsidR="00CF0053" w:rsidRPr="00DF2426">
        <w:rPr>
          <w:rStyle w:val="A12"/>
          <w:sz w:val="27"/>
          <w:szCs w:val="27"/>
          <w:lang w:val="uk-UA"/>
        </w:rPr>
        <w:t xml:space="preserve"> гордість будь-якого господаря, однак, щоб він завжди залишався здоровим, вільним від хвороб і шкідників за ним необхідно постійно стежити та доглядати. </w:t>
      </w:r>
    </w:p>
    <w:p w:rsidR="0095629A" w:rsidRPr="00DF2426" w:rsidRDefault="00CF0053" w:rsidP="008B668F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DF2426">
        <w:rPr>
          <w:rStyle w:val="A12"/>
          <w:rFonts w:ascii="Times New Roman" w:hAnsi="Times New Roman" w:cs="Times New Roman"/>
          <w:sz w:val="27"/>
          <w:szCs w:val="27"/>
        </w:rPr>
        <w:t xml:space="preserve">Плодові культури обрізають для того, щоб сформувати </w:t>
      </w:r>
      <w:r w:rsidR="002A4E7A" w:rsidRPr="00DF2426">
        <w:rPr>
          <w:rStyle w:val="A12"/>
          <w:rFonts w:ascii="Times New Roman" w:hAnsi="Times New Roman" w:cs="Times New Roman"/>
          <w:sz w:val="27"/>
          <w:szCs w:val="27"/>
        </w:rPr>
        <w:t xml:space="preserve">крону </w:t>
      </w:r>
      <w:r w:rsidRPr="00DF2426">
        <w:rPr>
          <w:rStyle w:val="A12"/>
          <w:rFonts w:ascii="Times New Roman" w:hAnsi="Times New Roman" w:cs="Times New Roman"/>
          <w:sz w:val="27"/>
          <w:szCs w:val="27"/>
        </w:rPr>
        <w:t>та ріст. Завдяки обрізанню збільшується розмір плодів, поліпшується зовнішній їх вигляд, покращується загальний стан дерева, всі плоди та гілки отримують кращий доступ до сонячних променів і повітря, зменшується кількість шкідників і збудників хвороб. Вважається, що найкращий час для обрізки дерев – це пізн</w:t>
      </w:r>
      <w:r w:rsidR="002A4E7A" w:rsidRPr="00DF2426">
        <w:rPr>
          <w:rStyle w:val="A12"/>
          <w:rFonts w:ascii="Times New Roman" w:hAnsi="Times New Roman" w:cs="Times New Roman"/>
          <w:sz w:val="27"/>
          <w:szCs w:val="27"/>
        </w:rPr>
        <w:t>о</w:t>
      </w:r>
      <w:r w:rsidRPr="00DF2426">
        <w:rPr>
          <w:rStyle w:val="A12"/>
          <w:rFonts w:ascii="Times New Roman" w:hAnsi="Times New Roman" w:cs="Times New Roman"/>
          <w:sz w:val="27"/>
          <w:szCs w:val="27"/>
        </w:rPr>
        <w:t xml:space="preserve"> зим</w:t>
      </w:r>
      <w:r w:rsidR="002A4E7A" w:rsidRPr="00DF2426">
        <w:rPr>
          <w:rStyle w:val="A12"/>
          <w:rFonts w:ascii="Times New Roman" w:hAnsi="Times New Roman" w:cs="Times New Roman"/>
          <w:sz w:val="27"/>
          <w:szCs w:val="27"/>
        </w:rPr>
        <w:t>ою та</w:t>
      </w:r>
      <w:r w:rsidRPr="00DF2426">
        <w:rPr>
          <w:rStyle w:val="A12"/>
          <w:rFonts w:ascii="Times New Roman" w:hAnsi="Times New Roman" w:cs="Times New Roman"/>
          <w:sz w:val="27"/>
          <w:szCs w:val="27"/>
        </w:rPr>
        <w:t xml:space="preserve"> </w:t>
      </w:r>
      <w:r w:rsidR="00AD350A" w:rsidRPr="00DF2426">
        <w:rPr>
          <w:rFonts w:ascii="Times New Roman" w:hAnsi="Times New Roman" w:cs="Times New Roman"/>
          <w:bCs/>
          <w:sz w:val="27"/>
          <w:szCs w:val="27"/>
          <w:lang w:eastAsia="uk-UA"/>
        </w:rPr>
        <w:t>рано на</w:t>
      </w:r>
      <w:r w:rsidR="002A4E7A" w:rsidRPr="00DF2426">
        <w:rPr>
          <w:rFonts w:ascii="Times New Roman" w:hAnsi="Times New Roman" w:cs="Times New Roman"/>
          <w:bCs/>
          <w:sz w:val="27"/>
          <w:szCs w:val="27"/>
          <w:lang w:eastAsia="uk-UA"/>
        </w:rPr>
        <w:t xml:space="preserve"> </w:t>
      </w:r>
      <w:r w:rsidR="00AD350A" w:rsidRPr="00DF2426">
        <w:rPr>
          <w:rFonts w:ascii="Times New Roman" w:hAnsi="Times New Roman" w:cs="Times New Roman"/>
          <w:bCs/>
          <w:sz w:val="27"/>
          <w:szCs w:val="27"/>
          <w:lang w:eastAsia="uk-UA"/>
        </w:rPr>
        <w:t xml:space="preserve">весні  </w:t>
      </w:r>
      <w:r w:rsidR="007B3AD2" w:rsidRPr="00DF2426">
        <w:rPr>
          <w:rFonts w:ascii="Times New Roman" w:hAnsi="Times New Roman" w:cs="Times New Roman"/>
          <w:sz w:val="27"/>
          <w:szCs w:val="27"/>
          <w:lang w:eastAsia="uk-UA"/>
        </w:rPr>
        <w:t>до початку сокоруху, коли мине небе</w:t>
      </w:r>
      <w:r w:rsidR="00AD350A" w:rsidRPr="00DF2426">
        <w:rPr>
          <w:rFonts w:ascii="Times New Roman" w:hAnsi="Times New Roman" w:cs="Times New Roman"/>
          <w:sz w:val="27"/>
          <w:szCs w:val="27"/>
          <w:lang w:eastAsia="uk-UA"/>
        </w:rPr>
        <w:t xml:space="preserve">зпека сильних морозів. </w:t>
      </w:r>
    </w:p>
    <w:p w:rsidR="007B3AD2" w:rsidRPr="00DF2426" w:rsidRDefault="00AD350A" w:rsidP="008B668F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sz w:val="27"/>
          <w:szCs w:val="27"/>
          <w:lang w:eastAsia="uk-UA"/>
        </w:rPr>
        <w:t>У лютому</w:t>
      </w:r>
      <w:r w:rsidR="007B3AD2" w:rsidRPr="00DF2426">
        <w:rPr>
          <w:rFonts w:ascii="Times New Roman" w:hAnsi="Times New Roman" w:cs="Times New Roman"/>
          <w:sz w:val="27"/>
          <w:szCs w:val="27"/>
          <w:lang w:eastAsia="uk-UA"/>
        </w:rPr>
        <w:t xml:space="preserve"> обрізку починають з молодих зерняткових садів – яблунь або груш.</w:t>
      </w:r>
    </w:p>
    <w:p w:rsidR="007B3AD2" w:rsidRPr="00DF2426" w:rsidRDefault="00AD350A" w:rsidP="008B668F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bCs/>
          <w:sz w:val="27"/>
          <w:szCs w:val="27"/>
          <w:lang w:eastAsia="uk-UA"/>
        </w:rPr>
        <w:t>Весняна обрізка (кінець лютого – початок березня</w:t>
      </w:r>
      <w:r w:rsidR="007B3AD2" w:rsidRPr="00DF2426">
        <w:rPr>
          <w:rFonts w:ascii="Times New Roman" w:hAnsi="Times New Roman" w:cs="Times New Roman"/>
          <w:bCs/>
          <w:sz w:val="27"/>
          <w:szCs w:val="27"/>
          <w:lang w:eastAsia="uk-UA"/>
        </w:rPr>
        <w:t>):</w:t>
      </w:r>
      <w:r w:rsidR="007B3AD2" w:rsidRPr="00DF2426">
        <w:rPr>
          <w:rFonts w:ascii="Times New Roman" w:hAnsi="Times New Roman" w:cs="Times New Roman"/>
          <w:sz w:val="27"/>
          <w:szCs w:val="27"/>
          <w:lang w:eastAsia="uk-UA"/>
        </w:rPr>
        <w:t> обрізка більшості культур зерняткових і кісточкових (черешня, вишня, абрикос тощо), починаючи з молодших дерев. Обрізку і формування молодих дерев потрібно закінчувати до початку сокоруху, тому що обрізка в більш пізні терміни послаблює молоді рослини через втрату запасних поживних речовин, які є у гілках.</w:t>
      </w:r>
    </w:p>
    <w:p w:rsidR="00092F0C" w:rsidRPr="00DF2426" w:rsidRDefault="00092F0C" w:rsidP="0095629A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Якщо не обрізати дерева вчасно, потім доведеться зрізати більш товстіші гілки, що призведе до ран, які повільніше та гірше загоюються.</w:t>
      </w:r>
    </w:p>
    <w:p w:rsidR="00092F0C" w:rsidRPr="00DF2426" w:rsidRDefault="00092F0C" w:rsidP="00FF0E14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Під час обрізки важливо використовувати лише чистий та гострий інст</w:t>
      </w:r>
      <w:r w:rsidR="005D4771" w:rsidRPr="00DF2426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румент.</w:t>
      </w:r>
      <w:r w:rsidR="00073841" w:rsidRPr="00DF2426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DF2426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Проріджуючи крону, спочатку прибирають </w:t>
      </w:r>
      <w:r w:rsidR="00FF0E14" w:rsidRPr="00DF2426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DF2426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хворі та сухі гілки, а потім уже ті, що ростуть неправильно.</w:t>
      </w:r>
    </w:p>
    <w:p w:rsidR="00092F0C" w:rsidRPr="00DF2426" w:rsidRDefault="00092F0C" w:rsidP="00FF0E14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Обрізати гілки потрібно біля їх основи, щоб був невели</w:t>
      </w:r>
      <w:r w:rsidR="00161EF8" w:rsidRPr="00DF2426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кий кінчик.</w:t>
      </w:r>
    </w:p>
    <w:p w:rsidR="00092F0C" w:rsidRPr="00DF2426" w:rsidRDefault="00092F0C" w:rsidP="00FF0E14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При обрізанні не можна залишати «розвилок» – двох пагонів, що виходять з одного місця. Інакше в майбутньому це може призвести до відламування гілки під вагою плодів.</w:t>
      </w:r>
    </w:p>
    <w:p w:rsidR="00092F0C" w:rsidRPr="00DF2426" w:rsidRDefault="00092F0C" w:rsidP="00FF0E14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Гілки нижчих порядків мають бути більш розвиненими. Якщо гілка вищого порядку виявилася такою ж розвиненою, як та, від якої вона відходить, потрібно пригальмувати її зростання. Для цього необхідно вкоротити таку гілку.</w:t>
      </w:r>
    </w:p>
    <w:p w:rsidR="00670B66" w:rsidRPr="00DF2426" w:rsidRDefault="00092F0C" w:rsidP="00FF0E14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sz w:val="27"/>
          <w:szCs w:val="27"/>
          <w:lang w:eastAsia="uk-UA"/>
        </w:rPr>
        <w:t xml:space="preserve">Щоб на деревах не з’явилися сухі пеньки, при </w:t>
      </w:r>
      <w:proofErr w:type="spellStart"/>
      <w:r w:rsidRPr="00DF2426">
        <w:rPr>
          <w:rFonts w:ascii="Times New Roman" w:hAnsi="Times New Roman" w:cs="Times New Roman"/>
          <w:sz w:val="27"/>
          <w:szCs w:val="27"/>
          <w:lang w:eastAsia="uk-UA"/>
        </w:rPr>
        <w:t>омолоджувальному</w:t>
      </w:r>
      <w:proofErr w:type="spellEnd"/>
      <w:r w:rsidR="00FF0E14" w:rsidRPr="00DF2426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Pr="00DF2426">
        <w:rPr>
          <w:rFonts w:ascii="Times New Roman" w:hAnsi="Times New Roman" w:cs="Times New Roman"/>
          <w:sz w:val="27"/>
          <w:szCs w:val="27"/>
          <w:lang w:eastAsia="uk-UA"/>
        </w:rPr>
        <w:t xml:space="preserve"> обрізанні, потрібно обрізати гілки таким чином, щоб біля місця зрізу росли бічні пагони.</w:t>
      </w:r>
      <w:r w:rsidR="00670B66" w:rsidRPr="00DF2426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Pr="00DF2426">
        <w:rPr>
          <w:rFonts w:ascii="Times New Roman" w:hAnsi="Times New Roman" w:cs="Times New Roman"/>
          <w:sz w:val="27"/>
          <w:szCs w:val="27"/>
          <w:lang w:eastAsia="uk-UA"/>
        </w:rPr>
        <w:t>Однорічні пагони обрізають таким чином, щоб верхньою була зовнішня брунька. З неї виросте пагін, який буде спрямований від стовбура або скелетної гілки. Однак, якщо крона дерева є обвислою, то обрізку роблять біля внутрішньої бруньки.</w:t>
      </w:r>
      <w:r w:rsidR="00670B66" w:rsidRPr="00DF2426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Pr="00DF2426">
        <w:rPr>
          <w:rFonts w:ascii="Times New Roman" w:hAnsi="Times New Roman" w:cs="Times New Roman"/>
          <w:sz w:val="27"/>
          <w:szCs w:val="27"/>
          <w:lang w:eastAsia="uk-UA"/>
        </w:rPr>
        <w:t>Якщо річний приріст гілок слабкий, потрібно провести сильнішу обрізку, яка стимулює інтенсивність наростання пагонів.</w:t>
      </w:r>
      <w:r w:rsidR="005E41EF" w:rsidRPr="00DF2426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</w:p>
    <w:p w:rsidR="00DF2426" w:rsidRPr="00DF2426" w:rsidRDefault="00DF2426" w:rsidP="00FF0E14">
      <w:pPr>
        <w:pStyle w:val="a9"/>
        <w:ind w:firstLine="567"/>
        <w:jc w:val="both"/>
        <w:rPr>
          <w:rStyle w:val="A12"/>
          <w:rFonts w:ascii="Times New Roman" w:hAnsi="Times New Roman" w:cs="Times New Roman"/>
          <w:color w:val="auto"/>
          <w:sz w:val="27"/>
          <w:szCs w:val="27"/>
        </w:rPr>
      </w:pPr>
      <w:r w:rsidRPr="00DF2426">
        <w:rPr>
          <w:rFonts w:ascii="Times New Roman" w:hAnsi="Times New Roman" w:cs="Times New Roman"/>
          <w:sz w:val="27"/>
          <w:szCs w:val="27"/>
        </w:rPr>
        <w:t>Пам’ятайте, що неправильна обрізка призводить до непотрібних травм і розриву кори.</w:t>
      </w:r>
    </w:p>
    <w:p w:rsidR="00DF2426" w:rsidRPr="00DF2426" w:rsidRDefault="005E41EF" w:rsidP="00FF0E14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DF2426">
        <w:rPr>
          <w:rStyle w:val="A12"/>
          <w:rFonts w:ascii="Times New Roman" w:hAnsi="Times New Roman" w:cs="Times New Roman"/>
          <w:color w:val="auto"/>
          <w:sz w:val="27"/>
          <w:szCs w:val="27"/>
        </w:rPr>
        <w:t>Обрізку проводять гострим, чистим та продезінфікованим інструментом, щоб не занести в рани спори грибків, віруси, бактерії.</w:t>
      </w:r>
    </w:p>
    <w:p w:rsidR="00095C4C" w:rsidRPr="00DF2426" w:rsidRDefault="005E41EF" w:rsidP="00095C4C">
      <w:pPr>
        <w:pStyle w:val="a9"/>
        <w:ind w:left="720"/>
        <w:rPr>
          <w:rFonts w:ascii="Times New Roman" w:hAnsi="Times New Roman" w:cs="Times New Roman"/>
          <w:b/>
          <w:i/>
          <w:color w:val="000000"/>
          <w:sz w:val="27"/>
          <w:szCs w:val="27"/>
          <w:lang w:eastAsia="uk-UA"/>
        </w:rPr>
      </w:pPr>
      <w:r w:rsidRPr="00DF2426">
        <w:rPr>
          <w:rStyle w:val="A80"/>
          <w:rFonts w:ascii="Times New Roman" w:hAnsi="Times New Roman" w:cs="Times New Roman"/>
          <w:b w:val="0"/>
          <w:i w:val="0"/>
          <w:sz w:val="27"/>
          <w:szCs w:val="27"/>
        </w:rPr>
        <w:t>Бажаємо щедрих і здорових урожаїв!</w:t>
      </w:r>
    </w:p>
    <w:p w:rsidR="00DF2426" w:rsidRDefault="00DF2426" w:rsidP="00095C4C">
      <w:pPr>
        <w:pStyle w:val="a9"/>
        <w:ind w:left="72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95C4C" w:rsidRPr="00DF2426" w:rsidRDefault="00095C4C" w:rsidP="00095C4C">
      <w:pPr>
        <w:pStyle w:val="a9"/>
        <w:ind w:left="720"/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>Підготувала провідний фахівець</w:t>
      </w:r>
    </w:p>
    <w:p w:rsidR="00095C4C" w:rsidRPr="00DF2426" w:rsidRDefault="00095C4C" w:rsidP="00095C4C">
      <w:pPr>
        <w:pStyle w:val="a9"/>
        <w:ind w:left="720"/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 xml:space="preserve">ГУ </w:t>
      </w:r>
      <w:proofErr w:type="spellStart"/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>Держпродспоживслужби</w:t>
      </w:r>
      <w:proofErr w:type="spellEnd"/>
    </w:p>
    <w:p w:rsidR="00095C4C" w:rsidRPr="00DF2426" w:rsidRDefault="00095C4C" w:rsidP="00095C4C">
      <w:pPr>
        <w:pStyle w:val="a9"/>
        <w:ind w:left="720"/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 xml:space="preserve">в </w:t>
      </w:r>
      <w:proofErr w:type="spellStart"/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>Івано-</w:t>
      </w:r>
      <w:proofErr w:type="spellEnd"/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 xml:space="preserve"> Франківській області                              Голембйовська К.П.</w:t>
      </w:r>
    </w:p>
    <w:p w:rsidR="00095C4C" w:rsidRPr="00095C4C" w:rsidRDefault="00095C4C" w:rsidP="007B3AD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5C4C" w:rsidRPr="00095C4C" w:rsidSect="000220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12D"/>
    <w:multiLevelType w:val="multilevel"/>
    <w:tmpl w:val="991C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D0B8E"/>
    <w:multiLevelType w:val="hybridMultilevel"/>
    <w:tmpl w:val="4D72999C"/>
    <w:lvl w:ilvl="0" w:tplc="604CC0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5A67829"/>
    <w:multiLevelType w:val="multilevel"/>
    <w:tmpl w:val="127C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B5C04"/>
    <w:multiLevelType w:val="multilevel"/>
    <w:tmpl w:val="9AEC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A4649"/>
    <w:multiLevelType w:val="hybridMultilevel"/>
    <w:tmpl w:val="F4284FEA"/>
    <w:lvl w:ilvl="0" w:tplc="7FD80F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B648B"/>
    <w:multiLevelType w:val="multilevel"/>
    <w:tmpl w:val="F2FA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00586D"/>
    <w:multiLevelType w:val="multilevel"/>
    <w:tmpl w:val="36C8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82F80"/>
    <w:multiLevelType w:val="multilevel"/>
    <w:tmpl w:val="D8D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A7D18"/>
    <w:multiLevelType w:val="hybridMultilevel"/>
    <w:tmpl w:val="A3101B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A5457"/>
    <w:multiLevelType w:val="hybridMultilevel"/>
    <w:tmpl w:val="E12C16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837A7"/>
    <w:multiLevelType w:val="hybridMultilevel"/>
    <w:tmpl w:val="21506050"/>
    <w:lvl w:ilvl="0" w:tplc="D7100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216D2"/>
    <w:multiLevelType w:val="multilevel"/>
    <w:tmpl w:val="53E2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D145A"/>
    <w:multiLevelType w:val="multilevel"/>
    <w:tmpl w:val="C79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AC574F"/>
    <w:multiLevelType w:val="multilevel"/>
    <w:tmpl w:val="7698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AD2"/>
    <w:rsid w:val="00013051"/>
    <w:rsid w:val="000220A3"/>
    <w:rsid w:val="00073841"/>
    <w:rsid w:val="00092F0C"/>
    <w:rsid w:val="00095C4C"/>
    <w:rsid w:val="00161EF8"/>
    <w:rsid w:val="002A4E7A"/>
    <w:rsid w:val="00316E5E"/>
    <w:rsid w:val="00453FF2"/>
    <w:rsid w:val="00486A8B"/>
    <w:rsid w:val="004D7099"/>
    <w:rsid w:val="0054098F"/>
    <w:rsid w:val="00544A4E"/>
    <w:rsid w:val="005D4771"/>
    <w:rsid w:val="005E41EF"/>
    <w:rsid w:val="00670B66"/>
    <w:rsid w:val="007053F7"/>
    <w:rsid w:val="00742107"/>
    <w:rsid w:val="007B3AD2"/>
    <w:rsid w:val="00847990"/>
    <w:rsid w:val="008B668F"/>
    <w:rsid w:val="0095629A"/>
    <w:rsid w:val="00982F1C"/>
    <w:rsid w:val="009853FF"/>
    <w:rsid w:val="00A32B43"/>
    <w:rsid w:val="00AB522A"/>
    <w:rsid w:val="00AD350A"/>
    <w:rsid w:val="00AE10CC"/>
    <w:rsid w:val="00B11E0C"/>
    <w:rsid w:val="00BE544A"/>
    <w:rsid w:val="00CF0053"/>
    <w:rsid w:val="00D37A3B"/>
    <w:rsid w:val="00DF2426"/>
    <w:rsid w:val="00E369FC"/>
    <w:rsid w:val="00F83D72"/>
    <w:rsid w:val="00FB550D"/>
    <w:rsid w:val="00FF0E14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B3AD2"/>
    <w:rPr>
      <w:color w:val="0000FF"/>
      <w:u w:val="single"/>
    </w:rPr>
  </w:style>
  <w:style w:type="character" w:styleId="a5">
    <w:name w:val="Strong"/>
    <w:basedOn w:val="a0"/>
    <w:uiPriority w:val="22"/>
    <w:qFormat/>
    <w:rsid w:val="007B3AD2"/>
    <w:rPr>
      <w:b/>
      <w:bCs/>
    </w:rPr>
  </w:style>
  <w:style w:type="paragraph" w:customStyle="1" w:styleId="injectednews">
    <w:name w:val="injected_news"/>
    <w:basedOn w:val="a"/>
    <w:rsid w:val="007B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7B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A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6E5E"/>
    <w:pPr>
      <w:ind w:left="720"/>
      <w:contextualSpacing/>
    </w:pPr>
  </w:style>
  <w:style w:type="paragraph" w:styleId="a9">
    <w:name w:val="No Spacing"/>
    <w:uiPriority w:val="1"/>
    <w:qFormat/>
    <w:rsid w:val="00092F0C"/>
    <w:pPr>
      <w:spacing w:after="0" w:line="240" w:lineRule="auto"/>
    </w:pPr>
  </w:style>
  <w:style w:type="paragraph" w:customStyle="1" w:styleId="Pa31">
    <w:name w:val="Pa31"/>
    <w:basedOn w:val="a"/>
    <w:next w:val="a"/>
    <w:uiPriority w:val="99"/>
    <w:rsid w:val="00CF0053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12">
    <w:name w:val="A12"/>
    <w:uiPriority w:val="99"/>
    <w:rsid w:val="00CF0053"/>
    <w:rPr>
      <w:color w:val="000000"/>
    </w:rPr>
  </w:style>
  <w:style w:type="character" w:customStyle="1" w:styleId="A80">
    <w:name w:val="A8"/>
    <w:uiPriority w:val="99"/>
    <w:rsid w:val="005E41EF"/>
    <w:rPr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2024-02-08T09:38:00Z</dcterms:created>
  <dcterms:modified xsi:type="dcterms:W3CDTF">2024-02-08T09:38:00Z</dcterms:modified>
</cp:coreProperties>
</file>