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83" w:rsidRPr="00C06492" w:rsidRDefault="00744922" w:rsidP="007449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64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Пам’ятка щодо стосовно обмежень щодо отримання подарунків</w:t>
      </w:r>
    </w:p>
    <w:p w:rsidR="00744922" w:rsidRPr="00C06492" w:rsidRDefault="00C06492" w:rsidP="00C06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F4597" w:rsidRPr="00C06492">
        <w:rPr>
          <w:rFonts w:ascii="Times New Roman" w:hAnsi="Times New Roman" w:cs="Times New Roman"/>
          <w:sz w:val="24"/>
          <w:szCs w:val="24"/>
        </w:rPr>
        <w:t xml:space="preserve">У ст. 23 Закону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="004F4597" w:rsidRPr="00C0649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>. 1, 2 ч. 1 ст. 3 За</w:t>
      </w:r>
      <w:r>
        <w:rPr>
          <w:rFonts w:ascii="Times New Roman" w:hAnsi="Times New Roman" w:cs="Times New Roman"/>
          <w:sz w:val="24"/>
          <w:szCs w:val="24"/>
        </w:rPr>
        <w:t xml:space="preserve">кону,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подарунків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4597" w:rsidRDefault="00C06492" w:rsidP="00C064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proofErr w:type="spellStart"/>
      <w:r w:rsidR="004F4597" w:rsidRPr="004F4597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="004F4597" w:rsidRPr="004F4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597" w:rsidRPr="004F4597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поняття</w:t>
      </w:r>
      <w:proofErr w:type="spellEnd"/>
      <w:r w:rsidR="004F4597" w:rsidRPr="004F4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4F4597" w:rsidRPr="004F4597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подарунок</w:t>
      </w:r>
      <w:proofErr w:type="spellEnd"/>
      <w:r w:rsidR="004F4597" w:rsidRPr="004F4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та </w:t>
      </w:r>
      <w:proofErr w:type="spellStart"/>
      <w:r w:rsidR="004F4597" w:rsidRPr="004F4597">
        <w:rPr>
          <w:rFonts w:ascii="Times New Roman" w:eastAsia="Times New Roman" w:hAnsi="Times New Roman" w:cs="Times New Roman"/>
          <w:b/>
          <w:bCs/>
          <w:sz w:val="24"/>
          <w:szCs w:val="24"/>
        </w:rPr>
        <w:t>змі</w:t>
      </w:r>
      <w:proofErr w:type="gramStart"/>
      <w:r w:rsidR="004F4597" w:rsidRPr="004F4597">
        <w:rPr>
          <w:rFonts w:ascii="Times New Roman" w:eastAsia="Times New Roman" w:hAnsi="Times New Roman" w:cs="Times New Roman"/>
          <w:b/>
          <w:bCs/>
          <w:sz w:val="24"/>
          <w:szCs w:val="24"/>
        </w:rPr>
        <w:t>ст</w:t>
      </w:r>
      <w:proofErr w:type="spellEnd"/>
      <w:proofErr w:type="gramEnd"/>
      <w:r w:rsidR="004F4597" w:rsidRPr="004F45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4597" w:rsidRPr="004F4597">
        <w:rPr>
          <w:rFonts w:ascii="Times New Roman" w:eastAsia="Times New Roman" w:hAnsi="Times New Roman" w:cs="Times New Roman"/>
          <w:b/>
          <w:bCs/>
          <w:sz w:val="24"/>
          <w:szCs w:val="24"/>
        </w:rPr>
        <w:t>обмеження</w:t>
      </w:r>
      <w:proofErr w:type="spellEnd"/>
    </w:p>
    <w:p w:rsidR="00C06492" w:rsidRPr="00C06492" w:rsidRDefault="00C06492" w:rsidP="00C064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4875"/>
      </w:tblGrid>
      <w:tr w:rsidR="004F4597" w:rsidRPr="004F4597" w:rsidTr="00C06492">
        <w:trPr>
          <w:trHeight w:val="520"/>
          <w:tblCellSpacing w:w="15" w:type="dxa"/>
        </w:trPr>
        <w:tc>
          <w:tcPr>
            <w:tcW w:w="4830" w:type="dxa"/>
            <w:vAlign w:val="center"/>
            <w:hideMark/>
          </w:tcPr>
          <w:p w:rsidR="004F4597" w:rsidRPr="004F4597" w:rsidRDefault="004F4597" w:rsidP="00C0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30" w:type="dxa"/>
            <w:vAlign w:val="center"/>
            <w:hideMark/>
          </w:tcPr>
          <w:p w:rsidR="004F4597" w:rsidRPr="004F4597" w:rsidRDefault="004F4597" w:rsidP="00C0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«Про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4597" w:rsidRPr="004F4597" w:rsidTr="00C06492">
        <w:trPr>
          <w:trHeight w:val="1293"/>
          <w:tblCellSpacing w:w="15" w:type="dxa"/>
        </w:trPr>
        <w:tc>
          <w:tcPr>
            <w:tcW w:w="4830" w:type="dxa"/>
            <w:vAlign w:val="center"/>
            <w:hideMark/>
          </w:tcPr>
          <w:p w:rsidR="004F4597" w:rsidRPr="004F4597" w:rsidRDefault="004F4597" w:rsidP="00C0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дарунок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рухомі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речі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тому</w:t>
            </w:r>
            <w:proofErr w:type="gram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папери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речі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майнові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обдаровуваному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(ст.ст. 717, 718)</w:t>
            </w:r>
          </w:p>
        </w:tc>
        <w:tc>
          <w:tcPr>
            <w:tcW w:w="4830" w:type="dxa"/>
            <w:vAlign w:val="center"/>
            <w:hideMark/>
          </w:tcPr>
          <w:p w:rsidR="004F4597" w:rsidRPr="004F4597" w:rsidRDefault="004F4597" w:rsidP="00C0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подарунок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ільги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нематеріальні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одержують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нижчою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ринкової</w:t>
            </w:r>
            <w:proofErr w:type="spellEnd"/>
          </w:p>
        </w:tc>
      </w:tr>
      <w:tr w:rsidR="004F4597" w:rsidRPr="004F4597" w:rsidTr="00C06492">
        <w:trPr>
          <w:trHeight w:val="1814"/>
          <w:tblCellSpacing w:w="15" w:type="dxa"/>
        </w:trPr>
        <w:tc>
          <w:tcPr>
            <w:tcW w:w="4830" w:type="dxa"/>
            <w:vAlign w:val="center"/>
            <w:hideMark/>
          </w:tcPr>
          <w:p w:rsidR="004F4597" w:rsidRPr="004F4597" w:rsidRDefault="004F4597" w:rsidP="00C06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рухомі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речі</w:t>
            </w:r>
            <w:proofErr w:type="spellEnd"/>
          </w:p>
          <w:p w:rsidR="004F4597" w:rsidRPr="004F4597" w:rsidRDefault="004F4597" w:rsidP="00C06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гроші</w:t>
            </w:r>
            <w:proofErr w:type="spellEnd"/>
          </w:p>
          <w:p w:rsidR="004F4597" w:rsidRPr="004F4597" w:rsidRDefault="004F4597" w:rsidP="00C06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папери</w:t>
            </w:r>
            <w:proofErr w:type="spellEnd"/>
          </w:p>
          <w:p w:rsidR="004F4597" w:rsidRPr="004F4597" w:rsidRDefault="004F4597" w:rsidP="00C06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речі</w:t>
            </w:r>
            <w:proofErr w:type="spellEnd"/>
          </w:p>
          <w:p w:rsidR="004F4597" w:rsidRPr="004F4597" w:rsidRDefault="004F4597" w:rsidP="00C064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майнові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4F4597" w:rsidRPr="004F4597" w:rsidRDefault="004F4597" w:rsidP="00C06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0" w:type="dxa"/>
            <w:vAlign w:val="center"/>
            <w:hideMark/>
          </w:tcPr>
          <w:p w:rsidR="004F4597" w:rsidRPr="004F4597" w:rsidRDefault="004F4597" w:rsidP="00C064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грошові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4F4597" w:rsidRPr="004F4597" w:rsidRDefault="004F4597" w:rsidP="00C064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  <w:p w:rsidR="004F4597" w:rsidRPr="004F4597" w:rsidRDefault="004F4597" w:rsidP="00C064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</w:p>
          <w:p w:rsidR="004F4597" w:rsidRPr="004F4597" w:rsidRDefault="004F4597" w:rsidP="00C064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ільги</w:t>
            </w:r>
            <w:proofErr w:type="spellEnd"/>
          </w:p>
          <w:p w:rsidR="004F4597" w:rsidRPr="004F4597" w:rsidRDefault="004F4597" w:rsidP="00C064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  <w:p w:rsidR="004F4597" w:rsidRPr="004F4597" w:rsidRDefault="004F4597" w:rsidP="00C0649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нематеріальні</w:t>
            </w:r>
            <w:proofErr w:type="spellEnd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9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</w:t>
            </w:r>
            <w:proofErr w:type="spellEnd"/>
          </w:p>
        </w:tc>
      </w:tr>
    </w:tbl>
    <w:p w:rsidR="004F4597" w:rsidRPr="00C06492" w:rsidRDefault="00C06492" w:rsidP="00C06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F4597" w:rsidRPr="00C06492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подарунків: </w:t>
      </w:r>
    </w:p>
    <w:p w:rsidR="004F4597" w:rsidRPr="00C06492" w:rsidRDefault="004F4597" w:rsidP="00C0649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492">
        <w:rPr>
          <w:rFonts w:ascii="Times New Roman" w:hAnsi="Times New Roman" w:cs="Times New Roman"/>
          <w:sz w:val="24"/>
          <w:szCs w:val="24"/>
          <w:lang w:val="uk-UA"/>
        </w:rPr>
        <w:t>заборонені:</w:t>
      </w:r>
    </w:p>
    <w:p w:rsidR="004F4597" w:rsidRPr="00C06492" w:rsidRDefault="004F4597" w:rsidP="00C0649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492">
        <w:rPr>
          <w:rFonts w:ascii="Times New Roman" w:hAnsi="Times New Roman" w:cs="Times New Roman"/>
          <w:sz w:val="24"/>
          <w:szCs w:val="24"/>
          <w:lang w:val="uk-UA"/>
        </w:rPr>
        <w:t>дозволені з певними обмеженнями;</w:t>
      </w:r>
    </w:p>
    <w:p w:rsidR="00C06492" w:rsidRDefault="004F4597" w:rsidP="00C0649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492">
        <w:rPr>
          <w:rFonts w:ascii="Times New Roman" w:hAnsi="Times New Roman" w:cs="Times New Roman"/>
          <w:sz w:val="24"/>
          <w:szCs w:val="24"/>
          <w:lang w:val="uk-UA"/>
        </w:rPr>
        <w:t>дозволені.</w:t>
      </w:r>
    </w:p>
    <w:p w:rsidR="004F4597" w:rsidRPr="00C06492" w:rsidRDefault="00C06492" w:rsidP="00C064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4F4597" w:rsidRPr="00C06492">
        <w:rPr>
          <w:rFonts w:ascii="Times New Roman" w:hAnsi="Times New Roman" w:cs="Times New Roman"/>
          <w:sz w:val="24"/>
          <w:szCs w:val="24"/>
        </w:rPr>
        <w:t xml:space="preserve">Категорично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просити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одержувати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подарунки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F4597" w:rsidRPr="00C064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597" w:rsidRPr="00C06492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близьких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597" w:rsidRPr="00C0649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4F4597" w:rsidRPr="00C06492">
        <w:rPr>
          <w:rFonts w:ascii="Times New Roman" w:hAnsi="Times New Roman" w:cs="Times New Roman"/>
          <w:sz w:val="24"/>
          <w:szCs w:val="24"/>
        </w:rPr>
        <w:t xml:space="preserve"> (ч. 1 ст. 23 Закону):</w:t>
      </w:r>
    </w:p>
    <w:p w:rsidR="004F4597" w:rsidRPr="00C06492" w:rsidRDefault="004F4597" w:rsidP="00C0649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uk-UA"/>
        </w:rPr>
      </w:pPr>
      <w:r w:rsidRPr="00C06492">
        <w:rPr>
          <w:lang w:val="uk-UA"/>
        </w:rPr>
        <w:t>у зв’язку зі здійсненням особами діяльності, пов’язаної з виконанням функцій держави або місцевого самоврядування;</w:t>
      </w:r>
    </w:p>
    <w:p w:rsidR="004F4597" w:rsidRPr="00C06492" w:rsidRDefault="004F4597" w:rsidP="00C0649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uk-UA"/>
        </w:rPr>
      </w:pPr>
      <w:r w:rsidRPr="00C06492">
        <w:rPr>
          <w:lang w:val="uk-UA"/>
        </w:rPr>
        <w:t>якщо особа, яка дарує (дарувальник), потребує в підпорядкуванні особи, якій вона дарує подарунок (</w:t>
      </w:r>
      <w:proofErr w:type="spellStart"/>
      <w:r w:rsidRPr="00C06492">
        <w:rPr>
          <w:lang w:val="uk-UA"/>
        </w:rPr>
        <w:t>обдаровуваного</w:t>
      </w:r>
      <w:proofErr w:type="spellEnd"/>
      <w:r w:rsidRPr="00C06492">
        <w:rPr>
          <w:lang w:val="uk-UA"/>
        </w:rPr>
        <w:t>).</w:t>
      </w:r>
    </w:p>
    <w:p w:rsidR="004F4597" w:rsidRPr="00C06492" w:rsidRDefault="00C06492" w:rsidP="00C0649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</w:t>
      </w:r>
      <w:r w:rsidR="004F4597" w:rsidRPr="00C06492">
        <w:t xml:space="preserve">Особам, </w:t>
      </w:r>
      <w:proofErr w:type="spellStart"/>
      <w:r w:rsidR="004F4597" w:rsidRPr="00C06492">
        <w:t>які</w:t>
      </w:r>
      <w:proofErr w:type="spellEnd"/>
      <w:r w:rsidR="004F4597" w:rsidRPr="00C06492">
        <w:t xml:space="preserve"> за </w:t>
      </w:r>
      <w:proofErr w:type="spellStart"/>
      <w:r w:rsidR="004F4597" w:rsidRPr="00C06492">
        <w:t>будь-який</w:t>
      </w:r>
      <w:proofErr w:type="spellEnd"/>
      <w:r w:rsidR="004F4597" w:rsidRPr="00C06492">
        <w:t xml:space="preserve"> </w:t>
      </w:r>
      <w:proofErr w:type="spellStart"/>
      <w:proofErr w:type="gramStart"/>
      <w:r w:rsidR="004F4597" w:rsidRPr="00C06492">
        <w:t>р</w:t>
      </w:r>
      <w:proofErr w:type="gramEnd"/>
      <w:r w:rsidR="004F4597" w:rsidRPr="00C06492">
        <w:t>ік</w:t>
      </w:r>
      <w:proofErr w:type="spellEnd"/>
      <w:r w:rsidR="004F4597" w:rsidRPr="00C06492">
        <w:t xml:space="preserve">, </w:t>
      </w:r>
      <w:proofErr w:type="spellStart"/>
      <w:r w:rsidR="004F4597" w:rsidRPr="00C06492">
        <w:t>починаючи</w:t>
      </w:r>
      <w:proofErr w:type="spellEnd"/>
      <w:r w:rsidR="004F4597" w:rsidRPr="00C06492">
        <w:t xml:space="preserve"> </w:t>
      </w:r>
      <w:proofErr w:type="spellStart"/>
      <w:r w:rsidR="004F4597" w:rsidRPr="00C06492">
        <w:t>з</w:t>
      </w:r>
      <w:proofErr w:type="spellEnd"/>
      <w:r w:rsidR="004F4597" w:rsidRPr="00C06492">
        <w:t xml:space="preserve"> 2010 року, належали </w:t>
      </w:r>
      <w:proofErr w:type="spellStart"/>
      <w:r w:rsidR="004F4597" w:rsidRPr="00C06492">
        <w:t>або</w:t>
      </w:r>
      <w:proofErr w:type="spellEnd"/>
      <w:r w:rsidR="004F4597" w:rsidRPr="00C06492">
        <w:t xml:space="preserve"> належать до </w:t>
      </w:r>
      <w:proofErr w:type="spellStart"/>
      <w:r w:rsidR="004F4597" w:rsidRPr="00C06492">
        <w:t>національних</w:t>
      </w:r>
      <w:proofErr w:type="spellEnd"/>
      <w:r w:rsidR="004F4597" w:rsidRPr="00C06492">
        <w:t xml:space="preserve"> </w:t>
      </w:r>
      <w:proofErr w:type="spellStart"/>
      <w:r w:rsidR="004F4597" w:rsidRPr="00C06492">
        <w:t>публічних</w:t>
      </w:r>
      <w:proofErr w:type="spellEnd"/>
      <w:r w:rsidR="004F4597" w:rsidRPr="00C06492">
        <w:t xml:space="preserve"> </w:t>
      </w:r>
      <w:proofErr w:type="spellStart"/>
      <w:r w:rsidR="004F4597" w:rsidRPr="00C06492">
        <w:t>діячів</w:t>
      </w:r>
      <w:proofErr w:type="spellEnd"/>
      <w:r w:rsidR="004F4597" w:rsidRPr="00C06492">
        <w:t xml:space="preserve">, </w:t>
      </w:r>
      <w:proofErr w:type="spellStart"/>
      <w:r w:rsidR="004F4597" w:rsidRPr="00C06492">
        <w:t>забороняється</w:t>
      </w:r>
      <w:proofErr w:type="spellEnd"/>
      <w:r w:rsidR="004F4597" w:rsidRPr="00C06492">
        <w:t xml:space="preserve"> </w:t>
      </w:r>
      <w:proofErr w:type="spellStart"/>
      <w:r w:rsidR="004F4597" w:rsidRPr="00C06492">
        <w:t>безпосередньо</w:t>
      </w:r>
      <w:proofErr w:type="spellEnd"/>
      <w:r w:rsidR="004F4597" w:rsidRPr="00C06492">
        <w:t xml:space="preserve"> </w:t>
      </w:r>
      <w:proofErr w:type="spellStart"/>
      <w:r w:rsidR="004F4597" w:rsidRPr="00C06492">
        <w:t>або</w:t>
      </w:r>
      <w:proofErr w:type="spellEnd"/>
      <w:r w:rsidR="004F4597" w:rsidRPr="00C06492">
        <w:t xml:space="preserve"> через </w:t>
      </w:r>
      <w:proofErr w:type="spellStart"/>
      <w:r w:rsidR="004F4597" w:rsidRPr="00C06492">
        <w:t>інших</w:t>
      </w:r>
      <w:proofErr w:type="spellEnd"/>
      <w:r w:rsidR="004F4597" w:rsidRPr="00C06492">
        <w:t xml:space="preserve"> </w:t>
      </w:r>
      <w:proofErr w:type="spellStart"/>
      <w:r w:rsidR="004F4597" w:rsidRPr="00C06492">
        <w:t>осіб</w:t>
      </w:r>
      <w:proofErr w:type="spellEnd"/>
      <w:r w:rsidR="004F4597" w:rsidRPr="00C06492">
        <w:t xml:space="preserve"> </w:t>
      </w:r>
      <w:proofErr w:type="spellStart"/>
      <w:r w:rsidR="004F4597" w:rsidRPr="00C06492">
        <w:t>одержувати</w:t>
      </w:r>
      <w:proofErr w:type="spellEnd"/>
      <w:r w:rsidR="004F4597" w:rsidRPr="00C06492">
        <w:t xml:space="preserve"> </w:t>
      </w:r>
      <w:proofErr w:type="spellStart"/>
      <w:r w:rsidR="004F4597" w:rsidRPr="00C06492">
        <w:t>від</w:t>
      </w:r>
      <w:proofErr w:type="spellEnd"/>
      <w:r w:rsidR="004F4597" w:rsidRPr="00C06492">
        <w:t xml:space="preserve"> </w:t>
      </w:r>
      <w:proofErr w:type="spellStart"/>
      <w:r w:rsidR="004F4597" w:rsidRPr="00C06492">
        <w:t>членів</w:t>
      </w:r>
      <w:proofErr w:type="spellEnd"/>
      <w:r w:rsidR="004F4597" w:rsidRPr="00C06492">
        <w:t xml:space="preserve"> </w:t>
      </w:r>
      <w:proofErr w:type="spellStart"/>
      <w:r w:rsidR="004F4597" w:rsidRPr="00C06492">
        <w:t>сім’ї</w:t>
      </w:r>
      <w:proofErr w:type="spellEnd"/>
      <w:r w:rsidR="004F4597" w:rsidRPr="00C06492">
        <w:t xml:space="preserve"> таких </w:t>
      </w:r>
      <w:proofErr w:type="spellStart"/>
      <w:r w:rsidR="004F4597" w:rsidRPr="00C06492">
        <w:t>осіб</w:t>
      </w:r>
      <w:proofErr w:type="spellEnd"/>
      <w:r w:rsidR="004F4597" w:rsidRPr="00C06492">
        <w:t xml:space="preserve"> </w:t>
      </w:r>
      <w:proofErr w:type="spellStart"/>
      <w:r w:rsidR="004F4597" w:rsidRPr="00C06492">
        <w:t>першого</w:t>
      </w:r>
      <w:proofErr w:type="spellEnd"/>
      <w:r w:rsidR="004F4597" w:rsidRPr="00C06492">
        <w:t xml:space="preserve"> та другого </w:t>
      </w:r>
      <w:proofErr w:type="spellStart"/>
      <w:r w:rsidR="004F4597" w:rsidRPr="00C06492">
        <w:t>ступенів</w:t>
      </w:r>
      <w:proofErr w:type="spellEnd"/>
      <w:r w:rsidR="004F4597" w:rsidRPr="00C06492">
        <w:t xml:space="preserve"> </w:t>
      </w:r>
      <w:proofErr w:type="spellStart"/>
      <w:r w:rsidR="004F4597" w:rsidRPr="00C06492">
        <w:t>споріднення</w:t>
      </w:r>
      <w:proofErr w:type="spellEnd"/>
      <w:r w:rsidR="004F4597" w:rsidRPr="00C06492">
        <w:t xml:space="preserve"> (</w:t>
      </w:r>
      <w:proofErr w:type="spellStart"/>
      <w:r w:rsidR="004F4597" w:rsidRPr="00C06492">
        <w:t>батьків</w:t>
      </w:r>
      <w:proofErr w:type="spellEnd"/>
      <w:r w:rsidR="004F4597" w:rsidRPr="00C06492">
        <w:t xml:space="preserve">, </w:t>
      </w:r>
      <w:proofErr w:type="spellStart"/>
      <w:r w:rsidR="004F4597" w:rsidRPr="00C06492">
        <w:t>чоловіка</w:t>
      </w:r>
      <w:proofErr w:type="spellEnd"/>
      <w:r w:rsidR="004F4597" w:rsidRPr="00C06492">
        <w:t xml:space="preserve"> </w:t>
      </w:r>
      <w:proofErr w:type="spellStart"/>
      <w:r w:rsidR="004F4597" w:rsidRPr="00C06492">
        <w:t>або</w:t>
      </w:r>
      <w:proofErr w:type="spellEnd"/>
      <w:r w:rsidR="004F4597" w:rsidRPr="00C06492">
        <w:t xml:space="preserve"> </w:t>
      </w:r>
      <w:proofErr w:type="spellStart"/>
      <w:r w:rsidR="004F4597" w:rsidRPr="00C06492">
        <w:t>дружини</w:t>
      </w:r>
      <w:proofErr w:type="spellEnd"/>
      <w:r w:rsidR="004F4597" w:rsidRPr="00C06492">
        <w:t xml:space="preserve">, </w:t>
      </w:r>
      <w:proofErr w:type="spellStart"/>
      <w:r w:rsidR="004F4597" w:rsidRPr="00C06492">
        <w:t>дітей</w:t>
      </w:r>
      <w:proofErr w:type="spellEnd"/>
      <w:r w:rsidR="004F4597" w:rsidRPr="00C06492">
        <w:t xml:space="preserve">, у тому </w:t>
      </w:r>
      <w:proofErr w:type="spellStart"/>
      <w:r w:rsidR="004F4597" w:rsidRPr="00C06492">
        <w:t>числі</w:t>
      </w:r>
      <w:proofErr w:type="spellEnd"/>
      <w:r w:rsidR="004F4597" w:rsidRPr="00C06492">
        <w:t xml:space="preserve"> </w:t>
      </w:r>
      <w:proofErr w:type="spellStart"/>
      <w:r w:rsidR="004F4597" w:rsidRPr="00C06492">
        <w:t>усиновлених</w:t>
      </w:r>
      <w:proofErr w:type="spellEnd"/>
      <w:r w:rsidR="004F4597" w:rsidRPr="00C06492">
        <w:t xml:space="preserve">, </w:t>
      </w:r>
      <w:proofErr w:type="spellStart"/>
      <w:r w:rsidR="004F4597" w:rsidRPr="00C06492">
        <w:t>рідних</w:t>
      </w:r>
      <w:proofErr w:type="spellEnd"/>
      <w:r w:rsidR="004F4597" w:rsidRPr="00C06492">
        <w:t xml:space="preserve"> </w:t>
      </w:r>
      <w:proofErr w:type="spellStart"/>
      <w:r w:rsidR="004F4597" w:rsidRPr="00C06492">
        <w:t>братів</w:t>
      </w:r>
      <w:proofErr w:type="spellEnd"/>
      <w:r w:rsidR="004F4597" w:rsidRPr="00C06492">
        <w:t xml:space="preserve"> та сестер, </w:t>
      </w:r>
      <w:proofErr w:type="spellStart"/>
      <w:r w:rsidR="004F4597" w:rsidRPr="00C06492">
        <w:t>баби</w:t>
      </w:r>
      <w:proofErr w:type="spellEnd"/>
      <w:r w:rsidR="004F4597" w:rsidRPr="00C06492">
        <w:t xml:space="preserve"> та </w:t>
      </w:r>
      <w:proofErr w:type="spellStart"/>
      <w:r w:rsidR="004F4597" w:rsidRPr="00C06492">
        <w:t>діда</w:t>
      </w:r>
      <w:proofErr w:type="spellEnd"/>
      <w:r w:rsidR="004F4597" w:rsidRPr="00C06492">
        <w:t xml:space="preserve"> </w:t>
      </w:r>
      <w:proofErr w:type="spellStart"/>
      <w:r w:rsidR="004F4597" w:rsidRPr="00C06492">
        <w:t>з</w:t>
      </w:r>
      <w:proofErr w:type="spellEnd"/>
      <w:r w:rsidR="004F4597" w:rsidRPr="00C06492">
        <w:t xml:space="preserve"> боку </w:t>
      </w:r>
      <w:proofErr w:type="spellStart"/>
      <w:r w:rsidR="004F4597" w:rsidRPr="00C06492">
        <w:t>матері</w:t>
      </w:r>
      <w:proofErr w:type="spellEnd"/>
      <w:r w:rsidR="004F4597" w:rsidRPr="00C06492">
        <w:t xml:space="preserve"> </w:t>
      </w:r>
      <w:proofErr w:type="spellStart"/>
      <w:r w:rsidR="004F4597" w:rsidRPr="00C06492">
        <w:t>і</w:t>
      </w:r>
      <w:proofErr w:type="spellEnd"/>
      <w:r w:rsidR="004F4597" w:rsidRPr="00C06492">
        <w:t xml:space="preserve"> </w:t>
      </w:r>
      <w:proofErr w:type="spellStart"/>
      <w:r w:rsidR="004F4597" w:rsidRPr="00C06492">
        <w:t>з</w:t>
      </w:r>
      <w:proofErr w:type="spellEnd"/>
      <w:r w:rsidR="004F4597" w:rsidRPr="00C06492">
        <w:t xml:space="preserve"> боку батька, </w:t>
      </w:r>
      <w:proofErr w:type="spellStart"/>
      <w:r w:rsidR="004F4597" w:rsidRPr="00C06492">
        <w:t>онуків</w:t>
      </w:r>
      <w:proofErr w:type="spellEnd"/>
      <w:r w:rsidR="004F4597" w:rsidRPr="00C06492">
        <w:t xml:space="preserve">) </w:t>
      </w:r>
      <w:proofErr w:type="spellStart"/>
      <w:r w:rsidR="004F4597" w:rsidRPr="00C06492">
        <w:t>подарунки</w:t>
      </w:r>
      <w:proofErr w:type="spellEnd"/>
      <w:r w:rsidR="004F4597" w:rsidRPr="00C06492">
        <w:t xml:space="preserve">, </w:t>
      </w:r>
      <w:proofErr w:type="spellStart"/>
      <w:r w:rsidR="004F4597" w:rsidRPr="00C06492">
        <w:t>які</w:t>
      </w:r>
      <w:proofErr w:type="spellEnd"/>
      <w:r w:rsidR="004F4597" w:rsidRPr="00C06492">
        <w:t xml:space="preserve"> </w:t>
      </w:r>
      <w:proofErr w:type="spellStart"/>
      <w:r w:rsidR="004F4597" w:rsidRPr="00C06492">
        <w:t>є</w:t>
      </w:r>
      <w:proofErr w:type="spellEnd"/>
      <w:r w:rsidR="004F4597" w:rsidRPr="00C06492">
        <w:t xml:space="preserve"> активами, </w:t>
      </w:r>
      <w:proofErr w:type="spellStart"/>
      <w:r w:rsidR="004F4597" w:rsidRPr="00C06492">
        <w:t>включеними</w:t>
      </w:r>
      <w:proofErr w:type="spellEnd"/>
      <w:r w:rsidR="004F4597" w:rsidRPr="00C06492">
        <w:t xml:space="preserve"> до </w:t>
      </w:r>
      <w:proofErr w:type="spellStart"/>
      <w:r w:rsidR="004F4597" w:rsidRPr="00C06492">
        <w:t>одноразової</w:t>
      </w:r>
      <w:proofErr w:type="spellEnd"/>
      <w:r w:rsidR="004F4597" w:rsidRPr="00C06492">
        <w:t xml:space="preserve"> (</w:t>
      </w:r>
      <w:proofErr w:type="spellStart"/>
      <w:r w:rsidR="004F4597" w:rsidRPr="00C06492">
        <w:t>спеціальної</w:t>
      </w:r>
      <w:proofErr w:type="spellEnd"/>
      <w:r w:rsidR="004F4597" w:rsidRPr="00C06492">
        <w:t xml:space="preserve">) </w:t>
      </w:r>
      <w:proofErr w:type="spellStart"/>
      <w:r w:rsidR="004F4597" w:rsidRPr="00C06492">
        <w:t>добровільної</w:t>
      </w:r>
      <w:proofErr w:type="spellEnd"/>
      <w:r w:rsidR="004F4597" w:rsidRPr="00C06492">
        <w:t xml:space="preserve"> </w:t>
      </w:r>
      <w:proofErr w:type="spellStart"/>
      <w:r w:rsidR="004F4597" w:rsidRPr="00C06492">
        <w:t>декларації</w:t>
      </w:r>
      <w:proofErr w:type="spellEnd"/>
      <w:r w:rsidR="004F4597" w:rsidRPr="00C06492">
        <w:t xml:space="preserve"> </w:t>
      </w:r>
      <w:proofErr w:type="spellStart"/>
      <w:r w:rsidR="004F4597" w:rsidRPr="00C06492">
        <w:t>відповідно</w:t>
      </w:r>
      <w:proofErr w:type="spellEnd"/>
      <w:r w:rsidR="004F4597" w:rsidRPr="00C06492">
        <w:t xml:space="preserve"> до </w:t>
      </w:r>
      <w:proofErr w:type="spellStart"/>
      <w:proofErr w:type="gramStart"/>
      <w:r w:rsidR="004F4597" w:rsidRPr="00C06492">
        <w:t>п</w:t>
      </w:r>
      <w:proofErr w:type="gramEnd"/>
      <w:r w:rsidR="004F4597" w:rsidRPr="00C06492">
        <w:t>ідрозділу</w:t>
      </w:r>
      <w:proofErr w:type="spellEnd"/>
      <w:r w:rsidR="004F4597" w:rsidRPr="00C06492">
        <w:t xml:space="preserve"> 9</w:t>
      </w:r>
      <w:r w:rsidR="004F4597" w:rsidRPr="00C06492">
        <w:rPr>
          <w:vertAlign w:val="superscript"/>
        </w:rPr>
        <w:t>4</w:t>
      </w:r>
      <w:r w:rsidR="004F4597" w:rsidRPr="00C06492">
        <w:t xml:space="preserve"> «</w:t>
      </w:r>
      <w:proofErr w:type="spellStart"/>
      <w:r w:rsidR="004F4597" w:rsidRPr="00C06492">
        <w:t>Особливості</w:t>
      </w:r>
      <w:proofErr w:type="spellEnd"/>
      <w:r w:rsidR="004F4597" w:rsidRPr="00C06492">
        <w:t xml:space="preserve"> </w:t>
      </w:r>
      <w:proofErr w:type="spellStart"/>
      <w:r w:rsidR="004F4597" w:rsidRPr="00C06492">
        <w:t>застосування</w:t>
      </w:r>
      <w:proofErr w:type="spellEnd"/>
      <w:r w:rsidR="004F4597" w:rsidRPr="00C06492">
        <w:t xml:space="preserve"> одноразового (</w:t>
      </w:r>
      <w:proofErr w:type="spellStart"/>
      <w:r w:rsidR="004F4597" w:rsidRPr="00C06492">
        <w:t>спеціального</w:t>
      </w:r>
      <w:proofErr w:type="spellEnd"/>
      <w:r w:rsidR="004F4597" w:rsidRPr="00C06492">
        <w:t xml:space="preserve">) </w:t>
      </w:r>
      <w:proofErr w:type="spellStart"/>
      <w:r w:rsidR="004F4597" w:rsidRPr="00C06492">
        <w:t>добровільного</w:t>
      </w:r>
      <w:proofErr w:type="spellEnd"/>
      <w:r w:rsidR="004F4597" w:rsidRPr="00C06492">
        <w:t xml:space="preserve"> </w:t>
      </w:r>
      <w:proofErr w:type="spellStart"/>
      <w:r w:rsidR="004F4597" w:rsidRPr="00C06492">
        <w:t>декларування</w:t>
      </w:r>
      <w:proofErr w:type="spellEnd"/>
      <w:r w:rsidR="004F4597" w:rsidRPr="00C06492">
        <w:t xml:space="preserve"> </w:t>
      </w:r>
      <w:proofErr w:type="spellStart"/>
      <w:r w:rsidR="004F4597" w:rsidRPr="00C06492">
        <w:t>активів</w:t>
      </w:r>
      <w:proofErr w:type="spellEnd"/>
      <w:r w:rsidR="004F4597" w:rsidRPr="00C06492">
        <w:t xml:space="preserve"> </w:t>
      </w:r>
      <w:proofErr w:type="spellStart"/>
      <w:r w:rsidR="004F4597" w:rsidRPr="00C06492">
        <w:t>фізичних</w:t>
      </w:r>
      <w:proofErr w:type="spellEnd"/>
      <w:r w:rsidR="004F4597" w:rsidRPr="00C06492">
        <w:t xml:space="preserve"> </w:t>
      </w:r>
      <w:proofErr w:type="spellStart"/>
      <w:r w:rsidR="004F4597" w:rsidRPr="00C06492">
        <w:t>осіб</w:t>
      </w:r>
      <w:proofErr w:type="spellEnd"/>
      <w:r w:rsidR="004F4597" w:rsidRPr="00C06492">
        <w:t xml:space="preserve">» </w:t>
      </w:r>
      <w:proofErr w:type="spellStart"/>
      <w:r w:rsidR="004F4597" w:rsidRPr="00C06492">
        <w:t>розділу</w:t>
      </w:r>
      <w:proofErr w:type="spellEnd"/>
      <w:r w:rsidR="004F4597" w:rsidRPr="00C06492">
        <w:t xml:space="preserve"> XX «</w:t>
      </w:r>
      <w:proofErr w:type="spellStart"/>
      <w:r w:rsidR="004F4597" w:rsidRPr="00C06492">
        <w:t>Прикінцеві</w:t>
      </w:r>
      <w:proofErr w:type="spellEnd"/>
      <w:r w:rsidR="004F4597" w:rsidRPr="00C06492">
        <w:t xml:space="preserve"> </w:t>
      </w:r>
      <w:proofErr w:type="spellStart"/>
      <w:r w:rsidR="004F4597" w:rsidRPr="00C06492">
        <w:t>положення</w:t>
      </w:r>
      <w:proofErr w:type="spellEnd"/>
      <w:r w:rsidR="004F4597" w:rsidRPr="00C06492">
        <w:t xml:space="preserve">» </w:t>
      </w:r>
      <w:proofErr w:type="spellStart"/>
      <w:r w:rsidR="004F4597" w:rsidRPr="00C06492">
        <w:t>Податкового</w:t>
      </w:r>
      <w:proofErr w:type="spellEnd"/>
      <w:r w:rsidR="004F4597" w:rsidRPr="00C06492">
        <w:t xml:space="preserve"> кодексу </w:t>
      </w:r>
      <w:proofErr w:type="spellStart"/>
      <w:r w:rsidR="004F4597" w:rsidRPr="00C06492">
        <w:t>України</w:t>
      </w:r>
      <w:proofErr w:type="spellEnd"/>
      <w:r w:rsidR="004F4597" w:rsidRPr="00C06492">
        <w:t xml:space="preserve">, </w:t>
      </w:r>
      <w:proofErr w:type="spellStart"/>
      <w:r w:rsidR="004F4597" w:rsidRPr="00C06492">
        <w:t>протягом</w:t>
      </w:r>
      <w:proofErr w:type="spellEnd"/>
      <w:r w:rsidR="004F4597" w:rsidRPr="00C06492">
        <w:t xml:space="preserve"> </w:t>
      </w:r>
      <w:proofErr w:type="spellStart"/>
      <w:proofErr w:type="gramStart"/>
      <w:r w:rsidR="004F4597" w:rsidRPr="00C06492">
        <w:t>п’яти</w:t>
      </w:r>
      <w:proofErr w:type="spellEnd"/>
      <w:proofErr w:type="gramEnd"/>
      <w:r w:rsidR="004F4597" w:rsidRPr="00C06492">
        <w:t xml:space="preserve"> </w:t>
      </w:r>
      <w:proofErr w:type="spellStart"/>
      <w:r w:rsidR="004F4597" w:rsidRPr="00C06492">
        <w:t>років</w:t>
      </w:r>
      <w:proofErr w:type="spellEnd"/>
      <w:r w:rsidR="004F4597" w:rsidRPr="00C06492">
        <w:t xml:space="preserve"> </w:t>
      </w:r>
      <w:proofErr w:type="spellStart"/>
      <w:r w:rsidR="004F4597" w:rsidRPr="00C06492">
        <w:t>з</w:t>
      </w:r>
      <w:proofErr w:type="spellEnd"/>
      <w:r w:rsidR="004F4597" w:rsidRPr="00C06492">
        <w:t xml:space="preserve"> 01.09.2022.</w:t>
      </w:r>
    </w:p>
    <w:p w:rsidR="004F4597" w:rsidRPr="00C06492" w:rsidRDefault="00C06492" w:rsidP="00C0649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</w:t>
      </w:r>
      <w:r w:rsidR="004F4597" w:rsidRPr="00C06492">
        <w:t xml:space="preserve">Дозволено </w:t>
      </w:r>
      <w:proofErr w:type="spellStart"/>
      <w:r w:rsidR="004F4597" w:rsidRPr="00C06492">
        <w:t>отримувати</w:t>
      </w:r>
      <w:proofErr w:type="spellEnd"/>
      <w:r w:rsidR="004F4597" w:rsidRPr="00C06492">
        <w:t xml:space="preserve"> </w:t>
      </w:r>
      <w:proofErr w:type="spellStart"/>
      <w:r w:rsidR="004F4597" w:rsidRPr="00C06492">
        <w:t>подарунки</w:t>
      </w:r>
      <w:proofErr w:type="spellEnd"/>
      <w:r w:rsidR="004F4597" w:rsidRPr="00C06492">
        <w:t xml:space="preserve">, </w:t>
      </w:r>
      <w:proofErr w:type="spellStart"/>
      <w:r w:rsidR="004F4597" w:rsidRPr="00C06492">
        <w:t>які</w:t>
      </w:r>
      <w:proofErr w:type="spellEnd"/>
      <w:r w:rsidR="004F4597" w:rsidRPr="00C06492">
        <w:t xml:space="preserve"> </w:t>
      </w:r>
      <w:proofErr w:type="spellStart"/>
      <w:r w:rsidR="004F4597" w:rsidRPr="00C06492">
        <w:t>відповідають</w:t>
      </w:r>
      <w:proofErr w:type="spellEnd"/>
      <w:r w:rsidR="004F4597" w:rsidRPr="00C06492">
        <w:t xml:space="preserve"> </w:t>
      </w:r>
      <w:proofErr w:type="spellStart"/>
      <w:r w:rsidR="004F4597" w:rsidRPr="00C06492">
        <w:t>загальновизнаним</w:t>
      </w:r>
      <w:proofErr w:type="spellEnd"/>
      <w:r w:rsidR="004F4597" w:rsidRPr="00C06492">
        <w:t xml:space="preserve"> </w:t>
      </w:r>
      <w:proofErr w:type="spellStart"/>
      <w:r w:rsidR="004F4597" w:rsidRPr="00C06492">
        <w:t>уявленням</w:t>
      </w:r>
      <w:proofErr w:type="spellEnd"/>
      <w:r w:rsidR="004F4597" w:rsidRPr="00C06492">
        <w:t xml:space="preserve"> про </w:t>
      </w:r>
      <w:proofErr w:type="spellStart"/>
      <w:r w:rsidR="004F4597" w:rsidRPr="00C06492">
        <w:t>гостинність</w:t>
      </w:r>
      <w:proofErr w:type="spellEnd"/>
      <w:r w:rsidR="004F4597" w:rsidRPr="00C06492">
        <w:t xml:space="preserve"> (ч. 2 ст. 23 Закону), </w:t>
      </w:r>
      <w:proofErr w:type="spellStart"/>
      <w:r w:rsidR="004F4597" w:rsidRPr="00C06492">
        <w:t>якщо</w:t>
      </w:r>
      <w:proofErr w:type="spellEnd"/>
      <w:r w:rsidR="004F4597" w:rsidRPr="00C06492">
        <w:t>:</w:t>
      </w:r>
    </w:p>
    <w:p w:rsidR="004F4597" w:rsidRPr="00C06492" w:rsidRDefault="004F4597" w:rsidP="00C0649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C06492">
        <w:rPr>
          <w:lang w:val="uk-UA"/>
        </w:rPr>
        <w:t>вартість таких подарунків тне перевищує 1 прожитковий мінімум для працездатних осіб, встановлений на день прийняття подарунка, одноразово;</w:t>
      </w:r>
    </w:p>
    <w:p w:rsidR="004F4597" w:rsidRPr="00C06492" w:rsidRDefault="004F4597" w:rsidP="00C0649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lang w:val="uk-UA"/>
        </w:rPr>
      </w:pPr>
      <w:r w:rsidRPr="00C06492">
        <w:rPr>
          <w:lang w:val="uk-UA"/>
        </w:rPr>
        <w:t>сукупна вартість таких подарунків, отриманих від однієї особи (групи осіб) протягом року, не перевищує 2 прожиткових мінімуми, встановлених для працездатної особи на 1 січня того року, в якому прийнято подарунки.</w:t>
      </w:r>
    </w:p>
    <w:p w:rsidR="00DA5CE1" w:rsidRPr="00C06492" w:rsidRDefault="00C06492" w:rsidP="00C0649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</w:t>
      </w:r>
      <w:r w:rsidR="00DA5CE1" w:rsidRPr="00C06492">
        <w:t xml:space="preserve">Дозволено </w:t>
      </w:r>
      <w:proofErr w:type="spellStart"/>
      <w:r w:rsidR="00DA5CE1" w:rsidRPr="00C06492">
        <w:t>отримувати</w:t>
      </w:r>
      <w:proofErr w:type="spellEnd"/>
      <w:r w:rsidR="00DA5CE1" w:rsidRPr="00C06492">
        <w:t xml:space="preserve"> (ч. 2 ст. 23 Закону):</w:t>
      </w:r>
    </w:p>
    <w:p w:rsidR="00DA5CE1" w:rsidRPr="00C06492" w:rsidRDefault="00C06492" w:rsidP="00C0649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lang w:val="uk-UA"/>
        </w:rPr>
      </w:pPr>
      <w:r w:rsidRPr="00C06492">
        <w:rPr>
          <w:lang w:val="uk-UA"/>
        </w:rPr>
        <w:t>загальнодоступні знижки на товари, послуги, загальнодоступні виграші, призи, премії, бонуси;</w:t>
      </w:r>
    </w:p>
    <w:p w:rsidR="00C06492" w:rsidRDefault="00C06492" w:rsidP="00C06492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lang w:val="uk-UA"/>
        </w:rPr>
      </w:pPr>
      <w:r w:rsidRPr="00C06492">
        <w:rPr>
          <w:lang w:val="uk-UA"/>
        </w:rPr>
        <w:t>будь-які подарунки від близьких осіб незалежно від їхньої вартості.</w:t>
      </w:r>
    </w:p>
    <w:p w:rsidR="00C06492" w:rsidRPr="00C06492" w:rsidRDefault="00C06492" w:rsidP="00C0649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C06492">
        <w:rPr>
          <w:lang w:val="uk-UA"/>
        </w:rPr>
        <w:t xml:space="preserve"> </w:t>
      </w:r>
      <w:proofErr w:type="spellStart"/>
      <w:r w:rsidRPr="00C06492">
        <w:t>Близькими</w:t>
      </w:r>
      <w:proofErr w:type="spellEnd"/>
      <w:r w:rsidRPr="00C06492">
        <w:t xml:space="preserve"> особами </w:t>
      </w:r>
      <w:proofErr w:type="spellStart"/>
      <w:r w:rsidRPr="00C06492">
        <w:t>є</w:t>
      </w:r>
      <w:proofErr w:type="spellEnd"/>
      <w:r w:rsidRPr="00C06492">
        <w:t xml:space="preserve"> (</w:t>
      </w:r>
      <w:proofErr w:type="spellStart"/>
      <w:r w:rsidRPr="00C06492">
        <w:t>абз</w:t>
      </w:r>
      <w:proofErr w:type="spellEnd"/>
      <w:r w:rsidRPr="00C06492">
        <w:t>. 4 ч. 1 ст. 1 Закону):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члени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сі</w:t>
      </w:r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’ї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чолові</w:t>
      </w:r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, дружина;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батько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вітчим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мачуха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lastRenderedPageBreak/>
        <w:t>син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дочка,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пасинок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падчерка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ідний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двоюрідний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брати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рідна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двоюрідна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сестри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ідний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брат та сестра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дружини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чоловіка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племінник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племінниця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ідний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дядько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рідна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тітка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ді</w:t>
      </w:r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баба,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прадід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прабаба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92">
        <w:rPr>
          <w:rFonts w:ascii="Times New Roman" w:eastAsia="Times New Roman" w:hAnsi="Times New Roman" w:cs="Times New Roman"/>
          <w:sz w:val="24"/>
          <w:szCs w:val="24"/>
        </w:rPr>
        <w:t>внук, внучка, правнук, правнучка;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зять,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невістка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тесть, теща, свекор, </w:t>
      </w:r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свекруха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батько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дружини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чоловіка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сина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(дочки);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усиновлювач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усиновлений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опікун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іклувальник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492" w:rsidRPr="00C06492" w:rsidRDefault="00C06492" w:rsidP="00C064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опікою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піклуванням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суб’єкта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492" w:rsidRPr="00C06492" w:rsidRDefault="00C06492" w:rsidP="00C0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proofErr w:type="spellStart"/>
      <w:r w:rsidRPr="00C06492">
        <w:rPr>
          <w:rFonts w:ascii="Times New Roman" w:eastAsia="Times New Roman" w:hAnsi="Times New Roman" w:cs="Times New Roman"/>
          <w:b/>
          <w:bCs/>
          <w:sz w:val="24"/>
          <w:szCs w:val="24"/>
        </w:rPr>
        <w:t>Важливо</w:t>
      </w:r>
      <w:proofErr w:type="spellEnd"/>
      <w:r w:rsidRPr="00C0649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дозволеного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подарунка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зобов’язана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рішень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вчиняти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отримано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подарунок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492" w:rsidRPr="00C06492" w:rsidRDefault="00C06492" w:rsidP="00C0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прийняте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особою на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близькі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отримали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подарунок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таким,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прийняте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конфлікту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інтересів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скасуванню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поширюються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ст. 67 Закону).</w:t>
      </w:r>
    </w:p>
    <w:p w:rsidR="00C06492" w:rsidRPr="00C06492" w:rsidRDefault="00C06492" w:rsidP="00C0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у ст. 23 Закону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обмежень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подарунків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адміністративну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ст. 172</w:t>
      </w:r>
      <w:r w:rsidRPr="00C064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КУпАП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492" w:rsidRPr="00C06492" w:rsidRDefault="00C06492" w:rsidP="00C0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Окремим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видом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подарунків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подарунки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державі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Автономній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Республіці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територіальній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громаді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комунальним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ідприємствам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установам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організаціям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подарунки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державною,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комунальною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власністю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передаються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органу, </w:t>
      </w: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ідприємству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установі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Кабінетом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492" w:rsidRPr="00C06492" w:rsidRDefault="00C06492" w:rsidP="00C0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Міні</w:t>
      </w:r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16.11.2011 № 1195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дарунків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одержаних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подарунки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державі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Автономній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Республіці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територіальній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громаді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комунальним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установам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організаціям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492" w:rsidRDefault="00C06492" w:rsidP="00C06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Процедура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подарунків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передбача</w:t>
      </w:r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є:</w:t>
      </w:r>
      <w:proofErr w:type="spellEnd"/>
      <w:proofErr w:type="gramEnd"/>
    </w:p>
    <w:p w:rsidR="00C06492" w:rsidRPr="00C06492" w:rsidRDefault="00C06492" w:rsidP="00C064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складення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акта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подарунка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особи, яка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прийняла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подарунок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матеріально-відповідальної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особи органу, установи,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організації;</w:t>
      </w:r>
      <w:proofErr w:type="spellEnd"/>
      <w:proofErr w:type="gramEnd"/>
    </w:p>
    <w:p w:rsidR="00C06492" w:rsidRPr="00C06492" w:rsidRDefault="00C06492" w:rsidP="00C064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дарунка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відповідною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комісією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органі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установі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членом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обов’язковому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фахівець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майна;</w:t>
      </w:r>
      <w:proofErr w:type="spellEnd"/>
    </w:p>
    <w:p w:rsidR="00C06492" w:rsidRPr="00C06492" w:rsidRDefault="00C06492" w:rsidP="00C0649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відображення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операцій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пов’язаних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передачею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дарунка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органові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установі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06492">
        <w:rPr>
          <w:rFonts w:ascii="Times New Roman" w:eastAsia="Times New Roman" w:hAnsi="Times New Roman" w:cs="Times New Roman"/>
          <w:sz w:val="24"/>
          <w:szCs w:val="24"/>
        </w:rPr>
        <w:t>бухгалтерському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49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C06492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C064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492" w:rsidRPr="00DA5CE1" w:rsidRDefault="00C06492" w:rsidP="00C06492">
      <w:pPr>
        <w:pStyle w:val="a3"/>
        <w:rPr>
          <w:lang w:val="uk-UA"/>
        </w:rPr>
      </w:pPr>
    </w:p>
    <w:p w:rsidR="00C06492" w:rsidRPr="004739F7" w:rsidRDefault="00C06492" w:rsidP="00C064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4739F7">
        <w:rPr>
          <w:rFonts w:ascii="Times New Roman" w:hAnsi="Times New Roman" w:cs="Times New Roman"/>
          <w:b/>
          <w:i/>
          <w:sz w:val="28"/>
          <w:szCs w:val="28"/>
        </w:rPr>
        <w:t>Пам’ятка</w:t>
      </w:r>
      <w:proofErr w:type="spellEnd"/>
      <w:proofErr w:type="gramEnd"/>
      <w:r w:rsidRPr="004739F7">
        <w:rPr>
          <w:rFonts w:ascii="Times New Roman" w:hAnsi="Times New Roman" w:cs="Times New Roman"/>
          <w:b/>
          <w:i/>
          <w:sz w:val="28"/>
          <w:szCs w:val="28"/>
        </w:rPr>
        <w:t xml:space="preserve"> вручена та </w:t>
      </w:r>
      <w:proofErr w:type="spellStart"/>
      <w:r w:rsidRPr="004739F7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4739F7">
        <w:rPr>
          <w:rFonts w:ascii="Times New Roman" w:hAnsi="Times New Roman" w:cs="Times New Roman"/>
          <w:b/>
          <w:i/>
          <w:sz w:val="28"/>
          <w:szCs w:val="28"/>
        </w:rPr>
        <w:t xml:space="preserve"> нею </w:t>
      </w:r>
      <w:proofErr w:type="spellStart"/>
      <w:r w:rsidRPr="004739F7">
        <w:rPr>
          <w:rFonts w:ascii="Times New Roman" w:hAnsi="Times New Roman" w:cs="Times New Roman"/>
          <w:b/>
          <w:i/>
          <w:sz w:val="28"/>
          <w:szCs w:val="28"/>
        </w:rPr>
        <w:t>ознайомлено</w:t>
      </w:r>
      <w:proofErr w:type="spellEnd"/>
      <w:r w:rsidRPr="004739F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06492" w:rsidRDefault="00C06492" w:rsidP="00C0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6492" w:rsidRDefault="00C06492" w:rsidP="00C0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6492" w:rsidRPr="00C06492" w:rsidRDefault="00C06492" w:rsidP="00C0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6492" w:rsidRPr="004739F7" w:rsidRDefault="00C06492" w:rsidP="00C0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F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39F7">
        <w:rPr>
          <w:rFonts w:ascii="Times New Roman" w:hAnsi="Times New Roman" w:cs="Times New Roman"/>
          <w:sz w:val="24"/>
          <w:szCs w:val="24"/>
        </w:rPr>
        <w:t>____   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39F7">
        <w:rPr>
          <w:rFonts w:ascii="Times New Roman" w:hAnsi="Times New Roman" w:cs="Times New Roman"/>
          <w:sz w:val="24"/>
          <w:szCs w:val="24"/>
        </w:rPr>
        <w:t>__________       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39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6492" w:rsidRPr="004739F7" w:rsidRDefault="00C06492" w:rsidP="00C0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9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9F7">
        <w:rPr>
          <w:rFonts w:ascii="Times New Roman" w:hAnsi="Times New Roman" w:cs="Times New Roman"/>
          <w:sz w:val="24"/>
          <w:szCs w:val="24"/>
        </w:rPr>
        <w:t xml:space="preserve">   (дата)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39F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4739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39F7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4739F7">
        <w:rPr>
          <w:rFonts w:ascii="Times New Roman" w:hAnsi="Times New Roman" w:cs="Times New Roman"/>
          <w:sz w:val="24"/>
          <w:szCs w:val="24"/>
        </w:rPr>
        <w:t xml:space="preserve">)                                            (ПІБ </w:t>
      </w:r>
      <w:proofErr w:type="spellStart"/>
      <w:r w:rsidRPr="004739F7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4739F7">
        <w:rPr>
          <w:rFonts w:ascii="Times New Roman" w:hAnsi="Times New Roman" w:cs="Times New Roman"/>
          <w:sz w:val="24"/>
          <w:szCs w:val="24"/>
        </w:rPr>
        <w:t>)</w:t>
      </w:r>
    </w:p>
    <w:p w:rsidR="004F4597" w:rsidRPr="004F4597" w:rsidRDefault="004F4597" w:rsidP="004F4597">
      <w:pPr>
        <w:pStyle w:val="a3"/>
        <w:rPr>
          <w:lang w:val="uk-UA"/>
        </w:rPr>
      </w:pPr>
    </w:p>
    <w:p w:rsidR="004F4597" w:rsidRPr="004F4597" w:rsidRDefault="004F4597" w:rsidP="004F459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44922" w:rsidRPr="00744922" w:rsidRDefault="007449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4922" w:rsidRPr="00744922" w:rsidSect="00C0649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654"/>
    <w:multiLevelType w:val="hybridMultilevel"/>
    <w:tmpl w:val="D3CA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4A3"/>
    <w:multiLevelType w:val="hybridMultilevel"/>
    <w:tmpl w:val="9170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3E5"/>
    <w:multiLevelType w:val="hybridMultilevel"/>
    <w:tmpl w:val="9DE2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E20D1"/>
    <w:multiLevelType w:val="hybridMultilevel"/>
    <w:tmpl w:val="5A1AF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AC23EA"/>
    <w:multiLevelType w:val="multilevel"/>
    <w:tmpl w:val="F654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F6256"/>
    <w:multiLevelType w:val="multilevel"/>
    <w:tmpl w:val="72DC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96C29"/>
    <w:multiLevelType w:val="hybridMultilevel"/>
    <w:tmpl w:val="57500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F0039E"/>
    <w:multiLevelType w:val="multilevel"/>
    <w:tmpl w:val="D07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03BDC"/>
    <w:multiLevelType w:val="multilevel"/>
    <w:tmpl w:val="627E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31967"/>
    <w:multiLevelType w:val="hybridMultilevel"/>
    <w:tmpl w:val="8320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922"/>
    <w:rsid w:val="0037041F"/>
    <w:rsid w:val="004F4597"/>
    <w:rsid w:val="00514B83"/>
    <w:rsid w:val="00744922"/>
    <w:rsid w:val="00C06492"/>
    <w:rsid w:val="00DA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3"/>
  </w:style>
  <w:style w:type="paragraph" w:styleId="2">
    <w:name w:val="heading 2"/>
    <w:basedOn w:val="a"/>
    <w:link w:val="20"/>
    <w:uiPriority w:val="9"/>
    <w:qFormat/>
    <w:rsid w:val="004F4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49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4F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45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F4597"/>
    <w:pPr>
      <w:ind w:left="720"/>
      <w:contextualSpacing/>
    </w:pPr>
  </w:style>
  <w:style w:type="character" w:styleId="a5">
    <w:name w:val="Strong"/>
    <w:basedOn w:val="a0"/>
    <w:uiPriority w:val="22"/>
    <w:qFormat/>
    <w:rsid w:val="00C06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2023-06-15T12:45:00Z</cp:lastPrinted>
  <dcterms:created xsi:type="dcterms:W3CDTF">2023-06-15T12:47:00Z</dcterms:created>
  <dcterms:modified xsi:type="dcterms:W3CDTF">2023-06-15T12:47:00Z</dcterms:modified>
</cp:coreProperties>
</file>