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56" w:rsidRDefault="00F87956"/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ind w:left="567" w:right="41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87956" w:rsidRDefault="00992B6D">
      <w:p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Євросоюз та МОМ  розробили правила безпеки для внутрішньо переміщених осіб</w:t>
      </w:r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87956" w:rsidRDefault="004D4F2B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Є</w:t>
      </w:r>
      <w:r w:rsidR="00992B6D">
        <w:rPr>
          <w:rFonts w:ascii="Calibri" w:eastAsia="Calibri" w:hAnsi="Calibri" w:cs="Calibri"/>
          <w:color w:val="000000"/>
          <w:sz w:val="24"/>
          <w:szCs w:val="24"/>
        </w:rPr>
        <w:t>вропейський Союз спільно з Міжнародною організацією з міграції (МОМ)</w:t>
      </w:r>
      <w:r w:rsidR="00992B6D">
        <w:rPr>
          <w:rFonts w:ascii="Calibri" w:eastAsia="Calibri" w:hAnsi="Calibri" w:cs="Calibri"/>
          <w:sz w:val="24"/>
          <w:szCs w:val="24"/>
        </w:rPr>
        <w:t xml:space="preserve">, </w:t>
      </w:r>
      <w:r w:rsidR="00992B6D">
        <w:rPr>
          <w:rFonts w:ascii="Calibri" w:eastAsia="Calibri" w:hAnsi="Calibri" w:cs="Calibri"/>
          <w:color w:val="000000"/>
          <w:sz w:val="24"/>
          <w:szCs w:val="24"/>
        </w:rPr>
        <w:t>Міністерство соціальної полі</w:t>
      </w:r>
      <w:r>
        <w:rPr>
          <w:rFonts w:ascii="Calibri" w:eastAsia="Calibri" w:hAnsi="Calibri" w:cs="Calibri"/>
          <w:color w:val="000000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 xml:space="preserve">ики України </w:t>
      </w:r>
      <w:r w:rsidR="00992B6D">
        <w:rPr>
          <w:rFonts w:ascii="Calibri" w:eastAsia="Calibri" w:hAnsi="Calibri" w:cs="Calibri"/>
          <w:sz w:val="24"/>
          <w:szCs w:val="24"/>
        </w:rPr>
        <w:t xml:space="preserve"> </w:t>
      </w:r>
      <w:r w:rsidR="00992B6D">
        <w:rPr>
          <w:rFonts w:ascii="Calibri" w:eastAsia="Calibri" w:hAnsi="Calibri" w:cs="Calibri"/>
          <w:color w:val="000000"/>
          <w:sz w:val="24"/>
          <w:szCs w:val="24"/>
        </w:rPr>
        <w:t>запустили всеукраїнську комунікаційну кампанію, присвячену безпеці внутрішньо переміщених осіб. Станом на кінець квітня таких було 7,7 мільйона. Очевидно, їхня кількість зростатиме.</w:t>
      </w:r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F87956" w:rsidRDefault="00992B6D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Мета кампанії – привернути увагу людей до ймовірних ризиків,  пов’язаних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з переїздом з охоплених війною регіонів, пояснити основні правила безпеки під час пошуку житла, транспорту, роботи. Адже </w:t>
      </w:r>
      <w:r>
        <w:rPr>
          <w:rFonts w:ascii="Calibri" w:eastAsia="Calibri" w:hAnsi="Calibri" w:cs="Calibri"/>
          <w:sz w:val="24"/>
          <w:szCs w:val="24"/>
        </w:rPr>
        <w:t>надзвичайна уразливість людей може призводити до різних форм шахрайства та експлуатації, і навіть до випадків торгівлі людьми.</w:t>
      </w:r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F87956" w:rsidRDefault="00992B6D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У рам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ках кампанії розроблено низку інформаційних матеріалів, які допоможуть внутрішньо переміщеним особам уникати цих ризиків. Організатори закликають пам’ятати про 5 маркерів безпеки – правил, яких слід дотримуватися у різних ситуаціях.</w:t>
      </w:r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F87956" w:rsidRDefault="00992B6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Документи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. Надавайте документи лише офіційним особам. </w:t>
      </w:r>
      <w:r>
        <w:rPr>
          <w:rFonts w:ascii="Calibri" w:eastAsia="Calibri" w:hAnsi="Calibri" w:cs="Calibri"/>
          <w:sz w:val="24"/>
          <w:szCs w:val="24"/>
        </w:rPr>
        <w:t xml:space="preserve">Заздалегідь зробіть та збережіть копії найважливіших документів, у тому числі </w:t>
      </w:r>
      <w:proofErr w:type="spellStart"/>
      <w:r>
        <w:rPr>
          <w:rFonts w:ascii="Calibri" w:eastAsia="Calibri" w:hAnsi="Calibri" w:cs="Calibri"/>
          <w:sz w:val="24"/>
          <w:szCs w:val="24"/>
        </w:rPr>
        <w:t>онлайн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87956" w:rsidRDefault="00F87956">
      <w:pP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</w:p>
    <w:p w:rsidR="00F87956" w:rsidRDefault="00992B6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Транспорт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. Знайте, куди їдете, та повідомте про поїздку рідних чи друзів. </w:t>
      </w:r>
      <w:r>
        <w:rPr>
          <w:rFonts w:ascii="Calibri" w:eastAsia="Calibri" w:hAnsi="Calibri" w:cs="Calibri"/>
          <w:sz w:val="24"/>
          <w:szCs w:val="24"/>
        </w:rPr>
        <w:t>Не сідайте в авто до незнайомих чи підозрілих люде</w:t>
      </w:r>
      <w:r>
        <w:rPr>
          <w:rFonts w:ascii="Calibri" w:eastAsia="Calibri" w:hAnsi="Calibri" w:cs="Calibri"/>
          <w:sz w:val="24"/>
          <w:szCs w:val="24"/>
        </w:rPr>
        <w:t>й. Вишліть рідним чи друзям номер транспортного засобу, яким пересуваєтеся.</w:t>
      </w:r>
    </w:p>
    <w:p w:rsidR="00F87956" w:rsidRDefault="00992B6D">
      <w:pPr>
        <w:spacing w:before="120" w:after="120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Допомога.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Приймайте допомогу лише від людей та організацій, що заслуговують на довіру.</w:t>
      </w:r>
    </w:p>
    <w:p w:rsidR="00F87956" w:rsidRDefault="00992B6D">
      <w:pPr>
        <w:spacing w:before="120" w:after="120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Спілкування.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Не віддавайте нікому  мобільний телефон чи інші засоби зв’язку. Будьте обачними та обережними при спілкуванні з незнайомцями.</w:t>
      </w:r>
    </w:p>
    <w:p w:rsidR="00F87956" w:rsidRDefault="00992B6D">
      <w:pPr>
        <w:spacing w:before="120" w:after="120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Зв’язок.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Підтримуйте постійний зв’язок із рідними, друзями, колегами. Повідомляйте про будь-які зміни  свого маршруту, місця прожи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вання чи роботи. Домовтеся з ними про кодове слово або фразу, які повідомлять, що ви в небезпеці.</w:t>
      </w:r>
    </w:p>
    <w:p w:rsidR="00992B6D" w:rsidRDefault="00992B6D">
      <w:pPr>
        <w:spacing w:before="120" w:after="120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992B6D" w:rsidRPr="00992B6D" w:rsidRDefault="00992B6D">
      <w:pPr>
        <w:spacing w:before="120" w:after="120"/>
        <w:jc w:val="both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 w:rsidRPr="00992B6D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Згідно інформації наданої Міністерством соціальної політики України</w:t>
      </w:r>
      <w:bookmarkStart w:id="0" w:name="_GoBack"/>
      <w:bookmarkEnd w:id="0"/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right="418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F87956" w:rsidRDefault="00992B6D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right="418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sz w:val="24"/>
          <w:szCs w:val="24"/>
          <w:highlight w:val="white"/>
          <w:lang w:eastAsia="uk-UA"/>
        </w:rPr>
        <w:lastRenderedPageBreak/>
        <w:drawing>
          <wp:inline distT="114300" distB="114300" distL="114300" distR="114300">
            <wp:extent cx="5940115" cy="5613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561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right="418"/>
        <w:jc w:val="both"/>
        <w:rPr>
          <w:rFonts w:ascii="Calibri" w:eastAsia="Calibri" w:hAnsi="Calibri" w:cs="Calibri"/>
          <w:color w:val="1155CC"/>
          <w:sz w:val="24"/>
          <w:szCs w:val="24"/>
          <w:highlight w:val="white"/>
          <w:u w:val="single"/>
        </w:rPr>
      </w:pPr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right="418"/>
        <w:jc w:val="both"/>
        <w:rPr>
          <w:rFonts w:ascii="Calibri" w:eastAsia="Calibri" w:hAnsi="Calibri" w:cs="Calibri"/>
          <w:color w:val="1155CC"/>
          <w:sz w:val="24"/>
          <w:szCs w:val="24"/>
          <w:highlight w:val="white"/>
          <w:u w:val="single"/>
        </w:rPr>
      </w:pPr>
    </w:p>
    <w:p w:rsidR="00F87956" w:rsidRDefault="00992B6D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Кампанія має також на меті спонукати внутрішньо переміщених осіб активніше користуватися гарячою лінією з консультування мігрантів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527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 На неї можна зате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лефонувати анонімно та безкоштовно з мобільного телефону в Україні. Гаряча лінія працює щодня з 8:00 до 20:00.</w:t>
      </w:r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87956" w:rsidRDefault="00992B6D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Довідкова інформація</w:t>
      </w:r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color w:val="000000"/>
        </w:rPr>
      </w:pPr>
    </w:p>
    <w:p w:rsidR="00F87956" w:rsidRDefault="00992B6D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Протягом травня інформаційні матеріали кампанії у вигляді відеороликів, </w:t>
      </w:r>
      <w:proofErr w:type="spellStart"/>
      <w:r>
        <w:rPr>
          <w:rFonts w:ascii="Calibri" w:eastAsia="Calibri" w:hAnsi="Calibri" w:cs="Calibri"/>
          <w:color w:val="000000"/>
        </w:rPr>
        <w:t>постерів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інфографіки</w:t>
      </w:r>
      <w:proofErr w:type="spellEnd"/>
      <w:r>
        <w:rPr>
          <w:rFonts w:ascii="Calibri" w:eastAsia="Calibri" w:hAnsi="Calibri" w:cs="Calibri"/>
          <w:color w:val="000000"/>
        </w:rPr>
        <w:t xml:space="preserve"> буде розповсюджено в національних медіа, соціальних мережах, а також на носіях зовнішньої реклами.</w:t>
      </w:r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color w:val="000000"/>
        </w:rPr>
      </w:pPr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</w:rPr>
      </w:pPr>
    </w:p>
    <w:p w:rsidR="00F87956" w:rsidRDefault="00992B6D">
      <w:pPr>
        <w:pBdr>
          <w:top w:val="nil"/>
          <w:left w:val="nil"/>
          <w:bottom w:val="nil"/>
          <w:right w:val="nil"/>
          <w:between w:val="nil"/>
        </w:pBdr>
        <w:ind w:right="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Всю важливу інформацію про активності в межах комунікаційної кампанії буде зібрано на платформі сайту </w:t>
      </w:r>
      <w:proofErr w:type="spellStart"/>
      <w:r>
        <w:rPr>
          <w:rFonts w:ascii="Calibri" w:eastAsia="Calibri" w:hAnsi="Calibri" w:cs="Calibri"/>
        </w:rPr>
        <w:t>TSN.ua</w:t>
      </w:r>
      <w:proofErr w:type="spellEnd"/>
      <w:r>
        <w:rPr>
          <w:rFonts w:ascii="Calibri" w:eastAsia="Calibri" w:hAnsi="Calibri" w:cs="Calibri"/>
        </w:rPr>
        <w:t xml:space="preserve">. Стежте також за </w:t>
      </w:r>
      <w:proofErr w:type="spellStart"/>
      <w:r>
        <w:rPr>
          <w:rFonts w:ascii="Calibri" w:eastAsia="Calibri" w:hAnsi="Calibri" w:cs="Calibri"/>
        </w:rPr>
        <w:t>соцмережами</w:t>
      </w:r>
      <w:proofErr w:type="spellEnd"/>
      <w:r>
        <w:rPr>
          <w:rFonts w:ascii="Calibri" w:eastAsia="Calibri" w:hAnsi="Calibri" w:cs="Calibri"/>
        </w:rPr>
        <w:t xml:space="preserve"> за </w:t>
      </w:r>
      <w:proofErr w:type="spellStart"/>
      <w:r>
        <w:rPr>
          <w:rFonts w:ascii="Calibri" w:eastAsia="Calibri" w:hAnsi="Calibri" w:cs="Calibri"/>
        </w:rPr>
        <w:t>хештегами</w:t>
      </w:r>
      <w:proofErr w:type="spellEnd"/>
      <w:r>
        <w:rPr>
          <w:rFonts w:ascii="Calibri" w:eastAsia="Calibri" w:hAnsi="Calibri" w:cs="Calibri"/>
        </w:rPr>
        <w:t xml:space="preserve"> #</w:t>
      </w:r>
      <w:proofErr w:type="spellStart"/>
      <w:r>
        <w:rPr>
          <w:rFonts w:ascii="Calibri" w:eastAsia="Calibri" w:hAnsi="Calibri" w:cs="Calibri"/>
        </w:rPr>
        <w:t>StandWithUkraine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#</w:t>
      </w:r>
      <w:proofErr w:type="spellStart"/>
      <w:r>
        <w:rPr>
          <w:rFonts w:ascii="Calibri" w:eastAsia="Calibri" w:hAnsi="Calibri" w:cs="Calibri"/>
        </w:rPr>
        <w:t>stoptrafficking</w:t>
      </w:r>
      <w:proofErr w:type="spellEnd"/>
      <w:r>
        <w:rPr>
          <w:rFonts w:ascii="Calibri" w:eastAsia="Calibri" w:hAnsi="Calibri" w:cs="Calibri"/>
        </w:rPr>
        <w:t xml:space="preserve"> та #527передусім.</w:t>
      </w:r>
    </w:p>
    <w:p w:rsidR="00F87956" w:rsidRDefault="00F87956">
      <w:pPr>
        <w:pBdr>
          <w:top w:val="nil"/>
          <w:left w:val="nil"/>
          <w:bottom w:val="nil"/>
          <w:right w:val="nil"/>
          <w:between w:val="nil"/>
        </w:pBdr>
        <w:ind w:right="418"/>
        <w:rPr>
          <w:rFonts w:ascii="Cambria" w:eastAsia="Cambria" w:hAnsi="Cambria" w:cs="Cambria"/>
          <w:b/>
          <w:color w:val="000000"/>
          <w:sz w:val="24"/>
          <w:szCs w:val="24"/>
        </w:rPr>
      </w:pPr>
    </w:p>
    <w:sectPr w:rsidR="00F8795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7956"/>
    <w:rsid w:val="00446929"/>
    <w:rsid w:val="004D4F2B"/>
    <w:rsid w:val="00992B6D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CE"/>
    <w:rPr>
      <w:lang w:eastAsia="en-GB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703E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styleId="a5">
    <w:name w:val="Hyperlink"/>
    <w:basedOn w:val="a0"/>
    <w:uiPriority w:val="99"/>
    <w:unhideWhenUsed/>
    <w:rsid w:val="0048366C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46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92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CE"/>
    <w:rPr>
      <w:lang w:eastAsia="en-GB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703E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styleId="a5">
    <w:name w:val="Hyperlink"/>
    <w:basedOn w:val="a0"/>
    <w:uiPriority w:val="99"/>
    <w:unhideWhenUsed/>
    <w:rsid w:val="0048366C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46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92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/DrPPz31qGgXzvKEgk2DfCfog==">AMUW2mXG3xhrRCGHSWNQyKhqtRtyPrJwXM28VqsuIqlGZVyywbFSeu+SYrr6Q+Vs06etSNJ61DmYsu9hNZSi6w0wy0bCwGKHrWUGWLEUnolzxKMR5jk3MbQ=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</cp:lastModifiedBy>
  <cp:revision>4</cp:revision>
  <cp:lastPrinted>2022-05-30T06:38:00Z</cp:lastPrinted>
  <dcterms:created xsi:type="dcterms:W3CDTF">2022-05-30T06:36:00Z</dcterms:created>
  <dcterms:modified xsi:type="dcterms:W3CDTF">2022-05-30T07:25:00Z</dcterms:modified>
</cp:coreProperties>
</file>