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5F" w:rsidRDefault="0047365F" w:rsidP="0047365F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uk-UA"/>
          <w14:ligatures w14:val="standardContextual"/>
        </w:rPr>
      </w:pPr>
      <w:r w:rsidRPr="0047365F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uk-UA"/>
          <w14:ligatures w14:val="standardContextual"/>
        </w:rPr>
        <w:t>Всеукраїнська акція «16 днів проти насильства»</w:t>
      </w:r>
    </w:p>
    <w:p w:rsidR="0047365F" w:rsidRPr="0047365F" w:rsidRDefault="0047365F" w:rsidP="0047365F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uk-UA"/>
          <w14:ligatures w14:val="standardContextual"/>
        </w:rPr>
      </w:pPr>
    </w:p>
    <w:p w:rsidR="001A5971" w:rsidRDefault="0047365F" w:rsidP="00E61850">
      <w:pPr>
        <w:spacing w:line="240" w:lineRule="auto"/>
        <w:ind w:firstLine="709"/>
        <w:contextualSpacing/>
        <w:jc w:val="both"/>
      </w:pPr>
      <w:r w:rsidRPr="0047365F"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  <w14:ligatures w14:val="standardContextual"/>
        </w:rPr>
        <w:t>Щорічно, з 25 листопада до 10 грудня включно, в Україні проводиться Всеукраїнська акція «16 днів проти насильства». 17 грудня 1999 року Генеральна Асамблея ООН оголосила 25 листопада Міжнародним днем боротьби за ліквідацію насильства щодо жінок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  <w14:ligatures w14:val="standardContextual"/>
        </w:rPr>
        <w:t>.</w:t>
      </w:r>
      <w:r w:rsidR="00E61850" w:rsidRPr="00E61850">
        <w:t xml:space="preserve"> </w:t>
      </w:r>
      <w:r w:rsidR="001A5971" w:rsidRPr="0047365F"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  <w14:ligatures w14:val="standardContextual"/>
        </w:rPr>
        <w:t xml:space="preserve">Тисячі громадян, державних і громадських організацій з більш ніж 100 країн світу активізують свої зусилля заради об’єднуючої мети – підвищити розуміння та обізнаність </w:t>
      </w:r>
      <w:r w:rsidR="001A5971"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  <w14:ligatures w14:val="standardContextual"/>
        </w:rPr>
        <w:t xml:space="preserve">суспільства </w:t>
      </w:r>
      <w:r w:rsidR="001A5971" w:rsidRPr="0047365F"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  <w14:ligatures w14:val="standardContextual"/>
        </w:rPr>
        <w:t>про всі форми насильства.</w:t>
      </w:r>
    </w:p>
    <w:p w:rsidR="001A5971" w:rsidRPr="001A5971" w:rsidRDefault="001A5971" w:rsidP="001A59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A59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Основними завданнями акції є:</w:t>
      </w:r>
    </w:p>
    <w:p w:rsidR="001A5971" w:rsidRPr="001A5971" w:rsidRDefault="001A5971" w:rsidP="001A5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293" w:right="22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A59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привернення уваги громадськості до актуальних для українського суспільства проблем подолання </w:t>
      </w:r>
      <w:r w:rsidR="009472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домашнього </w:t>
      </w:r>
      <w:r w:rsidRPr="001A59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насильства, протидії торгівлі людьми та жорстокого поводження з дітьми, гендерного насильства та забезпечення рівних прав жінок і чоловіків;</w:t>
      </w:r>
    </w:p>
    <w:p w:rsidR="001A5971" w:rsidRPr="001A5971" w:rsidRDefault="001A5971" w:rsidP="001A5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293" w:right="22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A59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активізація партнерського руху органів державної влади, державних закладів, громадських організацій щодо викорінення домашнього насильства;</w:t>
      </w:r>
    </w:p>
    <w:p w:rsidR="001A5971" w:rsidRPr="001A5971" w:rsidRDefault="001A5971" w:rsidP="001A5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293" w:right="22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A59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проведення інформаційних кампаній з метою підвищення обізнаності населення України з питань попередження </w:t>
      </w:r>
      <w:r w:rsidR="009472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домашнього </w:t>
      </w:r>
      <w:r w:rsidRPr="001A59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насильства, жорсткого поводження з дітьми, формування свідомості всіх верств населення  щодо нетерпимого ставлення до насильства;</w:t>
      </w:r>
    </w:p>
    <w:p w:rsidR="001A5971" w:rsidRPr="001A5971" w:rsidRDefault="001A5971" w:rsidP="001A597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293" w:right="227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A59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формування свідомості усіх верств населення щодо нетерпимого ставлення до насильства.</w:t>
      </w:r>
    </w:p>
    <w:p w:rsidR="001A5971" w:rsidRDefault="001A5971" w:rsidP="00E61850">
      <w:pPr>
        <w:spacing w:line="240" w:lineRule="auto"/>
        <w:ind w:firstLine="709"/>
        <w:contextualSpacing/>
        <w:jc w:val="both"/>
      </w:pPr>
    </w:p>
    <w:p w:rsidR="001A5971" w:rsidRDefault="001A5971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 w:rsidRPr="001A5971">
        <w:rPr>
          <w:color w:val="363636"/>
          <w:sz w:val="28"/>
          <w:szCs w:val="28"/>
        </w:rPr>
        <w:t>В період акції «16 днів проти насильства» відзначаються дати, які символізують міжнародну підтримку руху проти будь-яких проявів насильства та порушень прав людини.</w:t>
      </w:r>
    </w:p>
    <w:p w:rsidR="00A666E6" w:rsidRDefault="00A666E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</w:p>
    <w:p w:rsidR="00A666E6" w:rsidRDefault="00A666E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Дана акція </w:t>
      </w:r>
      <w:r w:rsidRPr="00A666E6">
        <w:rPr>
          <w:color w:val="363636"/>
          <w:sz w:val="28"/>
          <w:szCs w:val="28"/>
        </w:rPr>
        <w:t>охоплює наступні важливі дати:</w:t>
      </w:r>
    </w:p>
    <w:p w:rsidR="00CB3316" w:rsidRDefault="00CB331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 w:rsidRPr="001A5971">
        <w:rPr>
          <w:color w:val="363636"/>
          <w:sz w:val="28"/>
          <w:szCs w:val="28"/>
        </w:rPr>
        <w:t>25 листопада – Міжнародний день боротьби з насильством щодо жінок.</w:t>
      </w:r>
    </w:p>
    <w:p w:rsidR="00CB3316" w:rsidRDefault="00CB331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1 грудня – Всесвітній день боротьби зі </w:t>
      </w:r>
      <w:proofErr w:type="spellStart"/>
      <w:r w:rsidRPr="001A5971">
        <w:rPr>
          <w:color w:val="363636"/>
          <w:sz w:val="28"/>
          <w:szCs w:val="28"/>
        </w:rPr>
        <w:t>СНІДом</w:t>
      </w:r>
      <w:proofErr w:type="spellEnd"/>
      <w:r w:rsidRPr="001A5971">
        <w:rPr>
          <w:color w:val="363636"/>
          <w:sz w:val="28"/>
          <w:szCs w:val="28"/>
        </w:rPr>
        <w:t>.</w:t>
      </w:r>
    </w:p>
    <w:p w:rsidR="00CB3316" w:rsidRDefault="00CB331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 w:rsidRPr="001A5971">
        <w:rPr>
          <w:color w:val="363636"/>
          <w:sz w:val="28"/>
          <w:szCs w:val="28"/>
        </w:rPr>
        <w:t>2 грудня – Міжнародний день боротьби з рабством.</w:t>
      </w:r>
    </w:p>
    <w:p w:rsidR="00CB3316" w:rsidRDefault="00CB331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 w:rsidRPr="001A5971">
        <w:rPr>
          <w:color w:val="363636"/>
          <w:sz w:val="28"/>
          <w:szCs w:val="28"/>
        </w:rPr>
        <w:t>3 грудня – Міжнародний день людей з обмеженими фізичними можливостями.</w:t>
      </w:r>
    </w:p>
    <w:p w:rsidR="00CB3316" w:rsidRDefault="00CB331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 w:rsidRPr="001A5971">
        <w:rPr>
          <w:color w:val="363636"/>
          <w:sz w:val="28"/>
          <w:szCs w:val="28"/>
        </w:rPr>
        <w:t>5 грудня – Міжнародний день волонтера.</w:t>
      </w:r>
    </w:p>
    <w:p w:rsidR="00CB3316" w:rsidRDefault="00CB3316" w:rsidP="001A5971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 w:rsidRPr="00CB3316">
        <w:rPr>
          <w:color w:val="363636"/>
          <w:sz w:val="28"/>
          <w:szCs w:val="28"/>
        </w:rPr>
        <w:t>6 грудня – Вшанування пам’яті студенток, розстріляних у Монреалі.</w:t>
      </w:r>
    </w:p>
    <w:p w:rsidR="00CB3316" w:rsidRDefault="00CB3316" w:rsidP="00CB3316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  <w:r w:rsidRPr="001A5971">
        <w:rPr>
          <w:color w:val="363636"/>
          <w:sz w:val="28"/>
          <w:szCs w:val="28"/>
        </w:rPr>
        <w:t>10 грудня – Міжнародний день прав людини.</w:t>
      </w:r>
    </w:p>
    <w:p w:rsidR="00CB3316" w:rsidRDefault="00CB3316" w:rsidP="00CB3316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363636"/>
          <w:sz w:val="28"/>
          <w:szCs w:val="28"/>
        </w:rPr>
      </w:pPr>
    </w:p>
    <w:p w:rsidR="00A666E6" w:rsidRPr="00A666E6" w:rsidRDefault="00A666E6" w:rsidP="00A666E6">
      <w:pPr>
        <w:pStyle w:val="a3"/>
        <w:shd w:val="clear" w:color="auto" w:fill="FFFFFF"/>
        <w:ind w:firstLine="709"/>
        <w:contextualSpacing/>
        <w:jc w:val="both"/>
        <w:rPr>
          <w:color w:val="363636"/>
          <w:sz w:val="28"/>
          <w:szCs w:val="28"/>
        </w:rPr>
      </w:pPr>
      <w:r w:rsidRPr="00A666E6">
        <w:rPr>
          <w:color w:val="363636"/>
          <w:sz w:val="28"/>
          <w:szCs w:val="28"/>
        </w:rPr>
        <w:t>Якщо ви зіштовхнулися або стали безпосереднім свідком насильства, – телефонуйте у поліцію за номером 102.</w:t>
      </w:r>
    </w:p>
    <w:p w:rsidR="00A666E6" w:rsidRPr="00A666E6" w:rsidRDefault="00A666E6" w:rsidP="00A666E6">
      <w:pPr>
        <w:pStyle w:val="a3"/>
        <w:shd w:val="clear" w:color="auto" w:fill="FFFFFF"/>
        <w:contextualSpacing/>
        <w:jc w:val="both"/>
        <w:rPr>
          <w:color w:val="363636"/>
          <w:sz w:val="28"/>
          <w:szCs w:val="28"/>
        </w:rPr>
      </w:pPr>
    </w:p>
    <w:p w:rsidR="00A666E6" w:rsidRPr="00A666E6" w:rsidRDefault="00A666E6" w:rsidP="00A666E6">
      <w:pPr>
        <w:pStyle w:val="a3"/>
        <w:shd w:val="clear" w:color="auto" w:fill="FFFFFF"/>
        <w:ind w:firstLine="709"/>
        <w:contextualSpacing/>
        <w:jc w:val="both"/>
        <w:rPr>
          <w:color w:val="363636"/>
          <w:sz w:val="28"/>
          <w:szCs w:val="28"/>
        </w:rPr>
      </w:pPr>
      <w:r w:rsidRPr="00A666E6">
        <w:rPr>
          <w:color w:val="363636"/>
          <w:sz w:val="28"/>
          <w:szCs w:val="28"/>
        </w:rPr>
        <w:t>Отримати консультацію щодо ситуації насильства, подальших кроків, а також контакти пунктів отрима</w:t>
      </w:r>
      <w:r>
        <w:rPr>
          <w:color w:val="363636"/>
          <w:sz w:val="28"/>
          <w:szCs w:val="28"/>
        </w:rPr>
        <w:t>ння допомоги можна за телефоном «гарячої лінії</w:t>
      </w:r>
      <w:r w:rsidRPr="00A666E6">
        <w:rPr>
          <w:color w:val="363636"/>
          <w:sz w:val="28"/>
          <w:szCs w:val="28"/>
        </w:rPr>
        <w:t>»:</w:t>
      </w:r>
    </w:p>
    <w:p w:rsidR="00A666E6" w:rsidRPr="00A666E6" w:rsidRDefault="00A666E6" w:rsidP="00A666E6">
      <w:pPr>
        <w:pStyle w:val="a3"/>
        <w:shd w:val="clear" w:color="auto" w:fill="FFFFFF"/>
        <w:contextualSpacing/>
        <w:jc w:val="both"/>
        <w:rPr>
          <w:color w:val="363636"/>
          <w:sz w:val="28"/>
          <w:szCs w:val="28"/>
        </w:rPr>
      </w:pPr>
    </w:p>
    <w:p w:rsidR="001A5971" w:rsidRDefault="00A666E6" w:rsidP="00A666E6">
      <w:pPr>
        <w:pStyle w:val="a3"/>
        <w:shd w:val="clear" w:color="auto" w:fill="FFFFFF"/>
        <w:spacing w:before="0" w:beforeAutospacing="0"/>
        <w:contextualSpacing/>
        <w:jc w:val="both"/>
        <w:rPr>
          <w:color w:val="363636"/>
          <w:sz w:val="28"/>
          <w:szCs w:val="28"/>
        </w:rPr>
      </w:pPr>
      <w:r w:rsidRPr="00A666E6">
        <w:rPr>
          <w:color w:val="363636"/>
          <w:sz w:val="28"/>
          <w:szCs w:val="28"/>
        </w:rPr>
        <w:t xml:space="preserve">15-47 – (Державна установа «Урядовий контактний центр») — цілодобова та безкоштовна гаряча лінія з протидії торгівлі людьми, запобігання та протидії домашньому насильству, </w:t>
      </w:r>
      <w:proofErr w:type="spellStart"/>
      <w:r w:rsidRPr="00A666E6">
        <w:rPr>
          <w:color w:val="363636"/>
          <w:sz w:val="28"/>
          <w:szCs w:val="28"/>
        </w:rPr>
        <w:t>насильству</w:t>
      </w:r>
      <w:proofErr w:type="spellEnd"/>
      <w:r w:rsidRPr="00A666E6">
        <w:rPr>
          <w:color w:val="363636"/>
          <w:sz w:val="28"/>
          <w:szCs w:val="28"/>
        </w:rPr>
        <w:t xml:space="preserve"> за ознакою статі та насильству стосовно дітей</w:t>
      </w:r>
      <w:r w:rsidR="003762CC">
        <w:rPr>
          <w:color w:val="363636"/>
          <w:sz w:val="28"/>
          <w:szCs w:val="28"/>
        </w:rPr>
        <w:t>.</w:t>
      </w:r>
    </w:p>
    <w:p w:rsidR="003762CC" w:rsidRDefault="003762CC" w:rsidP="00A666E6">
      <w:pPr>
        <w:pStyle w:val="a3"/>
        <w:shd w:val="clear" w:color="auto" w:fill="FFFFFF"/>
        <w:spacing w:before="0" w:beforeAutospacing="0"/>
        <w:contextualSpacing/>
        <w:jc w:val="both"/>
        <w:rPr>
          <w:color w:val="363636"/>
          <w:sz w:val="28"/>
          <w:szCs w:val="28"/>
        </w:rPr>
      </w:pPr>
    </w:p>
    <w:p w:rsidR="001A5971" w:rsidRPr="001A5971" w:rsidRDefault="001A5971" w:rsidP="001A5971">
      <w:pPr>
        <w:pStyle w:val="a3"/>
        <w:shd w:val="clear" w:color="auto" w:fill="FFFFFF"/>
        <w:spacing w:before="0" w:beforeAutospacing="0"/>
        <w:contextualSpacing/>
        <w:jc w:val="both"/>
        <w:rPr>
          <w:color w:val="363636"/>
          <w:sz w:val="28"/>
          <w:szCs w:val="28"/>
        </w:rPr>
      </w:pPr>
      <w:r>
        <w:rPr>
          <w:noProof/>
          <w:color w:val="363636"/>
          <w:sz w:val="28"/>
          <w:szCs w:val="28"/>
        </w:rPr>
        <w:drawing>
          <wp:inline distT="0" distB="0" distL="0" distR="0">
            <wp:extent cx="6120765" cy="2872679"/>
            <wp:effectExtent l="0" t="0" r="0" b="4445"/>
            <wp:docPr id="8" name="Рисунок 8" descr="C:\Users\user\Desktop\16-proty-nasylst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-proty-nasylstv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7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16" w:rsidRDefault="00CB3316" w:rsidP="00CB3316">
      <w:pPr>
        <w:pStyle w:val="a3"/>
        <w:shd w:val="clear" w:color="auto" w:fill="FFFFFF"/>
        <w:spacing w:before="0" w:beforeAutospacing="0"/>
        <w:contextualSpacing/>
        <w:jc w:val="both"/>
        <w:rPr>
          <w:color w:val="363636"/>
          <w:sz w:val="28"/>
          <w:szCs w:val="28"/>
        </w:rPr>
      </w:pPr>
      <w:r w:rsidRPr="001A5971">
        <w:rPr>
          <w:color w:val="363636"/>
          <w:sz w:val="28"/>
          <w:szCs w:val="28"/>
        </w:rPr>
        <w:br/>
      </w:r>
      <w:bookmarkStart w:id="0" w:name="_GoBack"/>
      <w:bookmarkEnd w:id="0"/>
      <w:r w:rsidRPr="001A5971">
        <w:rPr>
          <w:noProof/>
          <w:color w:val="363636"/>
          <w:sz w:val="28"/>
          <w:szCs w:val="28"/>
        </w:rPr>
        <mc:AlternateContent>
          <mc:Choice Requires="wps">
            <w:drawing>
              <wp:inline distT="0" distB="0" distL="0" distR="0" wp14:anchorId="751BACCF" wp14:editId="41C1897E">
                <wp:extent cx="304800" cy="304800"/>
                <wp:effectExtent l="0" t="0" r="0" b="0"/>
                <wp:docPr id="5" name="AutoShape 3" descr="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3VwAIAAMMFAAAOAAAAZHJzL2Uyb0RvYy54bWysVN1u0zAUvkfiHSzfZ0k69yfR0mlrGoQ0&#10;YNLgAdzYaSwSO9hu04F4Dp6Gl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4u3dXA&#10;AgAAw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1A5971">
        <w:rPr>
          <w:color w:val="363636"/>
          <w:sz w:val="28"/>
          <w:szCs w:val="28"/>
        </w:rPr>
        <w:t> </w:t>
      </w:r>
      <w:r w:rsidRPr="001A5971">
        <w:rPr>
          <w:color w:val="363636"/>
          <w:sz w:val="28"/>
          <w:szCs w:val="28"/>
        </w:rPr>
        <w:br/>
      </w:r>
      <w:r w:rsidRPr="001A5971">
        <w:rPr>
          <w:color w:val="363636"/>
          <w:sz w:val="28"/>
          <w:szCs w:val="28"/>
        </w:rPr>
        <w:br/>
      </w:r>
      <w:r w:rsidRPr="001A5971">
        <w:rPr>
          <w:noProof/>
          <w:color w:val="363636"/>
          <w:sz w:val="28"/>
          <w:szCs w:val="28"/>
        </w:rPr>
        <mc:AlternateContent>
          <mc:Choice Requires="wps">
            <w:drawing>
              <wp:inline distT="0" distB="0" distL="0" distR="0" wp14:anchorId="1A6A7A67" wp14:editId="01E690D9">
                <wp:extent cx="304800" cy="304800"/>
                <wp:effectExtent l="0" t="0" r="0" b="0"/>
                <wp:docPr id="3" name="AutoShape 5" descr="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XJ2VvA&#10;AgAAw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1A5971">
        <w:rPr>
          <w:color w:val="363636"/>
          <w:sz w:val="28"/>
          <w:szCs w:val="28"/>
        </w:rPr>
        <w:t> </w:t>
      </w:r>
      <w:r w:rsidRPr="001A5971">
        <w:rPr>
          <w:color w:val="363636"/>
          <w:sz w:val="28"/>
          <w:szCs w:val="28"/>
        </w:rPr>
        <w:br/>
      </w:r>
      <w:r w:rsidRPr="001A5971">
        <w:rPr>
          <w:color w:val="363636"/>
          <w:sz w:val="28"/>
          <w:szCs w:val="28"/>
        </w:rPr>
        <w:br/>
      </w:r>
      <w:r w:rsidRPr="001A5971">
        <w:rPr>
          <w:noProof/>
          <w:color w:val="363636"/>
          <w:sz w:val="28"/>
          <w:szCs w:val="28"/>
        </w:rPr>
        <mc:AlternateContent>
          <mc:Choice Requires="wps">
            <w:drawing>
              <wp:inline distT="0" distB="0" distL="0" distR="0" wp14:anchorId="4DF05EB3" wp14:editId="196DC994">
                <wp:extent cx="304800" cy="304800"/>
                <wp:effectExtent l="0" t="0" r="0" b="0"/>
                <wp:docPr id="1" name="AutoShape 7" descr="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xr2iG9AgAA&#10;w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1A5971">
        <w:rPr>
          <w:color w:val="363636"/>
          <w:sz w:val="28"/>
          <w:szCs w:val="28"/>
        </w:rPr>
        <w:t> </w:t>
      </w:r>
    </w:p>
    <w:p w:rsidR="0047365F" w:rsidRPr="0047365F" w:rsidRDefault="0047365F" w:rsidP="004736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365F" w:rsidRPr="00473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A9F"/>
    <w:multiLevelType w:val="multilevel"/>
    <w:tmpl w:val="4C6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F331A"/>
    <w:multiLevelType w:val="hybridMultilevel"/>
    <w:tmpl w:val="3970F89C"/>
    <w:lvl w:ilvl="0" w:tplc="0422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37"/>
    <w:rsid w:val="001A5971"/>
    <w:rsid w:val="003762CC"/>
    <w:rsid w:val="0047365F"/>
    <w:rsid w:val="004B3B16"/>
    <w:rsid w:val="0094723B"/>
    <w:rsid w:val="00A666E6"/>
    <w:rsid w:val="00CB3316"/>
    <w:rsid w:val="00CD0037"/>
    <w:rsid w:val="00E61850"/>
    <w:rsid w:val="00E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A5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A5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2023-11-28T12:57:00Z</dcterms:created>
  <dcterms:modified xsi:type="dcterms:W3CDTF">2023-11-29T07:27:00Z</dcterms:modified>
</cp:coreProperties>
</file>