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56" w:rsidRPr="0060671F" w:rsidRDefault="00904FD9" w:rsidP="008F0A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0671F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F3D7AF1" wp14:editId="54A2536E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1F" w:rsidRPr="0060671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проект</w:t>
      </w:r>
    </w:p>
    <w:p w:rsidR="00564A56" w:rsidRPr="00CD74DC" w:rsidRDefault="00564A56" w:rsidP="008F0A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532E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Колегія районної державної адміністрації</w:t>
      </w: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564A56" w:rsidRPr="00CD74DC" w:rsidRDefault="00564A56" w:rsidP="008F0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64A56" w:rsidRPr="00CD74DC" w:rsidRDefault="00564A56" w:rsidP="008F0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="00606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D74D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Коломия                                   №________</w:t>
      </w:r>
    </w:p>
    <w:p w:rsidR="00564A56" w:rsidRPr="00CA56D7" w:rsidRDefault="00564A56" w:rsidP="008F0A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:rsidR="00564A56" w:rsidRPr="00765240" w:rsidRDefault="00564A56" w:rsidP="000A4375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A4375">
        <w:rPr>
          <w:rFonts w:ascii="Times New Roman" w:hAnsi="Times New Roman"/>
          <w:b/>
          <w:sz w:val="28"/>
          <w:szCs w:val="28"/>
          <w:lang w:val="uk-UA"/>
        </w:rPr>
        <w:t xml:space="preserve">підсумки 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proofErr w:type="spellStart"/>
      <w:r w:rsidRPr="00765240">
        <w:rPr>
          <w:rFonts w:ascii="Times New Roman" w:hAnsi="Times New Roman"/>
          <w:b/>
          <w:sz w:val="28"/>
          <w:szCs w:val="28"/>
          <w:lang w:val="uk-UA"/>
        </w:rPr>
        <w:t>соціально-</w:t>
      </w:r>
      <w:proofErr w:type="spellEnd"/>
      <w:r w:rsidRPr="00FD10BB">
        <w:rPr>
          <w:rFonts w:ascii="Times New Roman" w:hAnsi="Times New Roman"/>
          <w:b/>
          <w:sz w:val="28"/>
          <w:szCs w:val="28"/>
        </w:rPr>
        <w:t xml:space="preserve"> 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>економічного та культурного розвитку району за  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E81A4B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564A56" w:rsidRDefault="00564A56" w:rsidP="00DA00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val="uk-UA" w:eastAsia="ru-RU"/>
        </w:rPr>
      </w:pPr>
    </w:p>
    <w:p w:rsidR="00B64F18" w:rsidRPr="00B64F18" w:rsidRDefault="00B64F18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B64F18">
        <w:rPr>
          <w:rFonts w:ascii="Times New Roman" w:hAnsi="Times New Roman"/>
          <w:sz w:val="28"/>
          <w:szCs w:val="28"/>
          <w:lang w:val="uk-UA"/>
        </w:rPr>
        <w:t xml:space="preserve">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</w:t>
      </w:r>
      <w:r w:rsidR="002A627E">
        <w:rPr>
          <w:rFonts w:ascii="Times New Roman" w:hAnsi="Times New Roman"/>
          <w:sz w:val="28"/>
          <w:szCs w:val="28"/>
          <w:lang w:val="uk-UA"/>
        </w:rPr>
        <w:t xml:space="preserve">райдержадміністрацією та її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структурними підрозділами </w:t>
      </w:r>
      <w:r w:rsidR="002A62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проводилися заходи, які </w:t>
      </w:r>
      <w:r w:rsidRPr="00B64F18">
        <w:rPr>
          <w:rFonts w:ascii="Times New Roman" w:hAnsi="Times New Roman"/>
          <w:sz w:val="28"/>
          <w:szCs w:val="28"/>
          <w:lang w:val="uk-UA"/>
        </w:rPr>
        <w:t xml:space="preserve">сприяли  позитивній динаміці </w:t>
      </w:r>
      <w:r w:rsidR="00C9252D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Pr="00B64F18">
        <w:rPr>
          <w:rFonts w:ascii="Times New Roman" w:hAnsi="Times New Roman"/>
          <w:sz w:val="28"/>
          <w:szCs w:val="28"/>
          <w:lang w:val="uk-UA"/>
        </w:rPr>
        <w:t xml:space="preserve">основних показників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та культурного розвитку району. </w:t>
      </w:r>
      <w:r w:rsidRPr="00B64F18">
        <w:rPr>
          <w:rFonts w:ascii="Times New Roman" w:hAnsi="Times New Roman"/>
          <w:sz w:val="28"/>
          <w:szCs w:val="28"/>
          <w:lang w:val="uk-UA"/>
        </w:rPr>
        <w:t xml:space="preserve"> Пріоритетними напрямками розвитку економіки району продовжує залишатися зростання обсягів сільськогосподарського та промислового виробництва,  залучення інвестиційних коштів, в тому числі проектів міжнародної технічної допомоги,  завершення та продовження будівельних робіт об’єктів соціальної сфери, впровадження енергозберігаючих технологій тощо. </w:t>
      </w:r>
    </w:p>
    <w:p w:rsidR="00B64F18" w:rsidRPr="00BC11AB" w:rsidRDefault="00BC11AB" w:rsidP="00BC11AB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rStyle w:val="apple-style-span"/>
          <w:color w:val="535353"/>
          <w:sz w:val="28"/>
          <w:szCs w:val="28"/>
          <w:lang w:val="uk-UA"/>
        </w:rPr>
        <w:t xml:space="preserve"> </w:t>
      </w:r>
      <w:r>
        <w:rPr>
          <w:rStyle w:val="apple-style-span"/>
          <w:sz w:val="28"/>
          <w:szCs w:val="28"/>
          <w:lang w:val="uk-UA"/>
        </w:rPr>
        <w:t xml:space="preserve">результаті впровадженої децентралізації фінансів в Україні в </w:t>
      </w:r>
      <w:r w:rsidR="002A627E">
        <w:rPr>
          <w:rStyle w:val="apple-style-span"/>
          <w:sz w:val="28"/>
          <w:szCs w:val="28"/>
          <w:lang w:val="uk-UA"/>
        </w:rPr>
        <w:t xml:space="preserve">звітному </w:t>
      </w:r>
      <w:r>
        <w:rPr>
          <w:rStyle w:val="apple-style-span"/>
          <w:sz w:val="28"/>
          <w:szCs w:val="28"/>
          <w:lang w:val="uk-UA"/>
        </w:rPr>
        <w:t xml:space="preserve"> році значно покращився </w:t>
      </w:r>
      <w:r w:rsidRPr="00BC11AB">
        <w:rPr>
          <w:rStyle w:val="apple-style-span"/>
          <w:sz w:val="28"/>
          <w:szCs w:val="28"/>
          <w:lang w:val="uk-UA"/>
        </w:rPr>
        <w:t>фінансовий стан місцевих бюджетів</w:t>
      </w:r>
      <w:r>
        <w:rPr>
          <w:rStyle w:val="apple-style-span"/>
          <w:sz w:val="28"/>
          <w:szCs w:val="28"/>
          <w:lang w:val="uk-UA"/>
        </w:rPr>
        <w:t xml:space="preserve"> Коломийського району. Д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фонду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надійшло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закріплених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доходів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сумі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57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9 </w:t>
      </w:r>
      <w:r>
        <w:rPr>
          <w:color w:val="000000"/>
          <w:sz w:val="28"/>
          <w:szCs w:val="28"/>
          <w:shd w:val="clear" w:color="auto" w:fill="FFFFFF"/>
          <w:lang w:val="uk-UA"/>
        </w:rPr>
        <w:t>млн.</w:t>
      </w:r>
      <w:r>
        <w:rPr>
          <w:color w:val="000000"/>
          <w:sz w:val="28"/>
          <w:szCs w:val="28"/>
          <w:shd w:val="clear" w:color="auto" w:fill="FFFFFF"/>
        </w:rPr>
        <w:t xml:space="preserve">грн.,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627E">
        <w:rPr>
          <w:color w:val="000000"/>
          <w:sz w:val="28"/>
          <w:szCs w:val="28"/>
          <w:shd w:val="clear" w:color="auto" w:fill="FFFFFF"/>
          <w:lang w:val="uk-UA"/>
        </w:rPr>
        <w:t xml:space="preserve">більше </w:t>
      </w:r>
      <w:r>
        <w:rPr>
          <w:color w:val="000000"/>
          <w:sz w:val="28"/>
          <w:szCs w:val="28"/>
          <w:shd w:val="clear" w:color="auto" w:fill="FFFFFF"/>
          <w:lang w:val="uk-UA"/>
        </w:rPr>
        <w:t>на 1</w:t>
      </w:r>
      <w:r>
        <w:rPr>
          <w:color w:val="000000"/>
          <w:sz w:val="28"/>
          <w:szCs w:val="28"/>
          <w:shd w:val="clear" w:color="auto" w:fill="FFFFFF"/>
        </w:rPr>
        <w:t xml:space="preserve">1,6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</w:t>
      </w:r>
      <w:r w:rsidR="008432F7">
        <w:rPr>
          <w:color w:val="000000"/>
          <w:sz w:val="28"/>
          <w:szCs w:val="28"/>
          <w:shd w:val="clear" w:color="auto" w:fill="FFFFFF"/>
          <w:lang w:val="uk-UA"/>
        </w:rPr>
        <w:t>отк</w:t>
      </w:r>
      <w:r w:rsidR="00375FB9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8432F7">
        <w:rPr>
          <w:color w:val="000000"/>
          <w:sz w:val="28"/>
          <w:szCs w:val="28"/>
          <w:shd w:val="clear" w:color="auto" w:fill="FFFFFF"/>
          <w:lang w:val="uk-UA"/>
        </w:rPr>
        <w:t>, 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бо на </w:t>
      </w:r>
      <w:r w:rsidR="00375FB9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6,0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млн</w:t>
      </w:r>
      <w:r w:rsidR="008432F7">
        <w:rPr>
          <w:color w:val="000000"/>
          <w:sz w:val="28"/>
          <w:szCs w:val="28"/>
          <w:shd w:val="clear" w:color="auto" w:fill="FFFFFF"/>
          <w:lang w:val="uk-UA"/>
        </w:rPr>
        <w:t>.грн</w:t>
      </w:r>
      <w:proofErr w:type="spellEnd"/>
      <w:r w:rsidR="008432F7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уточнених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показників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42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селищних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по доходах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не </w:t>
      </w:r>
      <w:proofErr w:type="spellStart"/>
      <w:r>
        <w:rPr>
          <w:sz w:val="28"/>
          <w:szCs w:val="28"/>
        </w:rPr>
        <w:t>виконані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по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’ядицькому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B61366" w:rsidRPr="00EF3751" w:rsidRDefault="00B61366" w:rsidP="00B6136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6136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активну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в проектах </w:t>
      </w:r>
      <w:proofErr w:type="spellStart"/>
      <w:r>
        <w:rPr>
          <w:rFonts w:ascii="Times New Roman" w:hAnsi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9252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рамках проекту </w:t>
      </w:r>
      <w:r>
        <w:rPr>
          <w:rFonts w:ascii="Times New Roman" w:hAnsi="Times New Roman"/>
          <w:sz w:val="28"/>
          <w:szCs w:val="28"/>
        </w:rPr>
        <w:t>DESPRO</w:t>
      </w:r>
      <w:r w:rsidRPr="00B6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будівництв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с.Велика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Кам’янка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252D">
        <w:rPr>
          <w:rFonts w:ascii="Times New Roman" w:hAnsi="Times New Roman"/>
          <w:sz w:val="28"/>
          <w:szCs w:val="28"/>
          <w:lang w:val="uk-UA"/>
        </w:rPr>
        <w:t xml:space="preserve"> За результатами </w:t>
      </w:r>
      <w:r w:rsidRPr="00B61366">
        <w:rPr>
          <w:rFonts w:ascii="Times New Roman" w:hAnsi="Times New Roman"/>
          <w:sz w:val="28"/>
          <w:szCs w:val="28"/>
          <w:lang w:val="uk-UA"/>
        </w:rPr>
        <w:t>реалізаці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1366">
        <w:rPr>
          <w:rFonts w:ascii="Times New Roman" w:hAnsi="Times New Roman"/>
          <w:sz w:val="28"/>
          <w:szCs w:val="28"/>
          <w:lang w:val="uk-UA"/>
        </w:rPr>
        <w:t xml:space="preserve"> третьої  фази Проекту Європейського Союзу та Програми розвитку ООН  «Місцевий розвиток, орієнтований на громаду»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366">
        <w:rPr>
          <w:rFonts w:ascii="Times New Roman" w:hAnsi="Times New Roman"/>
          <w:sz w:val="28"/>
          <w:szCs w:val="28"/>
          <w:lang w:val="uk-UA"/>
        </w:rPr>
        <w:t xml:space="preserve">  впроваджен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61366">
        <w:rPr>
          <w:rFonts w:ascii="Times New Roman" w:hAnsi="Times New Roman"/>
          <w:sz w:val="28"/>
          <w:szCs w:val="28"/>
          <w:lang w:val="uk-UA"/>
        </w:rPr>
        <w:t xml:space="preserve"> енергозберігаюч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61366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1366">
        <w:rPr>
          <w:rFonts w:ascii="Times New Roman" w:hAnsi="Times New Roman"/>
          <w:sz w:val="28"/>
          <w:szCs w:val="28"/>
          <w:lang w:val="uk-UA"/>
        </w:rPr>
        <w:t xml:space="preserve">  у </w:t>
      </w:r>
      <w:proofErr w:type="spellStart"/>
      <w:r w:rsidRPr="00B61366">
        <w:rPr>
          <w:rFonts w:ascii="Times New Roman" w:hAnsi="Times New Roman"/>
          <w:sz w:val="28"/>
          <w:szCs w:val="28"/>
          <w:lang w:val="uk-UA"/>
        </w:rPr>
        <w:t>Великоключівській</w:t>
      </w:r>
      <w:proofErr w:type="spellEnd"/>
      <w:r w:rsidRPr="00B61366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C9252D">
        <w:rPr>
          <w:rFonts w:ascii="Times New Roman" w:hAnsi="Times New Roman"/>
          <w:sz w:val="28"/>
          <w:szCs w:val="28"/>
          <w:lang w:val="uk-UA"/>
        </w:rPr>
        <w:t>; проведено р</w:t>
      </w:r>
      <w:r w:rsidR="00C9252D" w:rsidRPr="00C9252D">
        <w:rPr>
          <w:rFonts w:ascii="Times New Roman" w:hAnsi="Times New Roman"/>
          <w:sz w:val="28"/>
          <w:szCs w:val="28"/>
          <w:lang w:val="uk-UA"/>
        </w:rPr>
        <w:t>еконструкці</w:t>
      </w:r>
      <w:r w:rsidR="00C9252D">
        <w:rPr>
          <w:rFonts w:ascii="Times New Roman" w:hAnsi="Times New Roman"/>
          <w:sz w:val="28"/>
          <w:szCs w:val="28"/>
          <w:lang w:val="uk-UA"/>
        </w:rPr>
        <w:t>ю</w:t>
      </w:r>
      <w:r w:rsidR="00C9252D" w:rsidRPr="00C9252D">
        <w:rPr>
          <w:rFonts w:ascii="Times New Roman" w:hAnsi="Times New Roman"/>
          <w:sz w:val="28"/>
          <w:szCs w:val="28"/>
          <w:lang w:val="uk-UA"/>
        </w:rPr>
        <w:t xml:space="preserve"> існуючої мережі вулично</w:t>
      </w:r>
      <w:r w:rsidR="00C9252D">
        <w:rPr>
          <w:rFonts w:ascii="Times New Roman" w:hAnsi="Times New Roman"/>
          <w:sz w:val="28"/>
          <w:szCs w:val="28"/>
          <w:lang w:val="uk-UA"/>
        </w:rPr>
        <w:t>го</w:t>
      </w:r>
      <w:r w:rsidR="00C9252D" w:rsidRPr="00C9252D">
        <w:rPr>
          <w:rFonts w:ascii="Times New Roman" w:hAnsi="Times New Roman"/>
          <w:sz w:val="28"/>
          <w:szCs w:val="28"/>
          <w:lang w:val="uk-UA"/>
        </w:rPr>
        <w:t xml:space="preserve"> освітленн</w:t>
      </w:r>
      <w:r w:rsidR="00C9252D">
        <w:rPr>
          <w:rFonts w:ascii="Times New Roman" w:hAnsi="Times New Roman"/>
          <w:sz w:val="28"/>
          <w:szCs w:val="28"/>
          <w:lang w:val="uk-UA"/>
        </w:rPr>
        <w:t>я</w:t>
      </w:r>
      <w:r w:rsidR="00C9252D" w:rsidRPr="00C92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52D">
        <w:rPr>
          <w:rFonts w:ascii="Times New Roman" w:hAnsi="Times New Roman"/>
          <w:sz w:val="28"/>
          <w:szCs w:val="28"/>
          <w:lang w:val="uk-UA"/>
        </w:rPr>
        <w:t>і</w:t>
      </w:r>
      <w:r w:rsidR="00C9252D" w:rsidRPr="00C9252D">
        <w:rPr>
          <w:rFonts w:ascii="Times New Roman" w:hAnsi="Times New Roman"/>
          <w:sz w:val="28"/>
          <w:szCs w:val="28"/>
          <w:lang w:val="uk-UA"/>
        </w:rPr>
        <w:t xml:space="preserve">з застосуванням </w:t>
      </w:r>
      <w:proofErr w:type="spellStart"/>
      <w:r w:rsidR="00C9252D" w:rsidRPr="00C9252D">
        <w:rPr>
          <w:rFonts w:ascii="Times New Roman" w:hAnsi="Times New Roman"/>
          <w:sz w:val="28"/>
          <w:szCs w:val="28"/>
          <w:lang w:val="uk-UA"/>
        </w:rPr>
        <w:t>світлодіодних</w:t>
      </w:r>
      <w:proofErr w:type="spellEnd"/>
      <w:r w:rsidR="00C9252D" w:rsidRPr="00C9252D">
        <w:rPr>
          <w:rFonts w:ascii="Times New Roman" w:hAnsi="Times New Roman"/>
          <w:sz w:val="28"/>
          <w:szCs w:val="28"/>
          <w:lang w:val="uk-UA"/>
        </w:rPr>
        <w:t xml:space="preserve"> світильників</w:t>
      </w:r>
      <w:r w:rsidR="00C92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252D">
        <w:rPr>
          <w:rFonts w:ascii="Times New Roman" w:hAnsi="Times New Roman"/>
          <w:sz w:val="28"/>
          <w:szCs w:val="28"/>
          <w:lang w:val="uk-UA"/>
        </w:rPr>
        <w:t>в с</w:t>
      </w:r>
      <w:r w:rsidR="00C9252D">
        <w:rPr>
          <w:rFonts w:ascii="Times New Roman" w:hAnsi="Times New Roman"/>
          <w:sz w:val="28"/>
          <w:szCs w:val="28"/>
          <w:lang w:val="uk-UA"/>
        </w:rPr>
        <w:t xml:space="preserve">елах </w:t>
      </w:r>
      <w:proofErr w:type="spellStart"/>
      <w:r w:rsidRPr="00C9252D">
        <w:rPr>
          <w:rFonts w:ascii="Times New Roman" w:hAnsi="Times New Roman"/>
          <w:sz w:val="28"/>
          <w:szCs w:val="28"/>
          <w:lang w:val="uk-UA"/>
        </w:rPr>
        <w:t>Семаківці</w:t>
      </w:r>
      <w:proofErr w:type="spellEnd"/>
      <w:r w:rsidR="00C9252D">
        <w:rPr>
          <w:rFonts w:ascii="Times New Roman" w:hAnsi="Times New Roman"/>
          <w:sz w:val="28"/>
          <w:szCs w:val="28"/>
          <w:lang w:val="uk-UA"/>
        </w:rPr>
        <w:t>,</w:t>
      </w:r>
      <w:r w:rsidRPr="00C925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252D">
        <w:rPr>
          <w:rFonts w:ascii="Times New Roman" w:hAnsi="Times New Roman"/>
          <w:sz w:val="28"/>
          <w:szCs w:val="28"/>
          <w:lang w:val="uk-UA"/>
        </w:rPr>
        <w:t>Замулинці</w:t>
      </w:r>
      <w:proofErr w:type="spellEnd"/>
      <w:r w:rsidR="00C9252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C9252D">
        <w:rPr>
          <w:rFonts w:ascii="Times New Roman" w:hAnsi="Times New Roman"/>
          <w:sz w:val="28"/>
          <w:szCs w:val="28"/>
          <w:lang w:val="uk-UA"/>
        </w:rPr>
        <w:t>Раківчик</w:t>
      </w:r>
      <w:proofErr w:type="spellEnd"/>
      <w:r w:rsidR="00C9252D">
        <w:rPr>
          <w:rFonts w:ascii="Times New Roman" w:hAnsi="Times New Roman"/>
          <w:sz w:val="28"/>
          <w:szCs w:val="28"/>
          <w:lang w:val="uk-UA"/>
        </w:rPr>
        <w:t>; в</w:t>
      </w:r>
      <w:r w:rsidRPr="00C9252D">
        <w:rPr>
          <w:rFonts w:ascii="Times New Roman" w:hAnsi="Times New Roman"/>
          <w:sz w:val="28"/>
          <w:szCs w:val="28"/>
          <w:lang w:val="uk-UA"/>
        </w:rPr>
        <w:t>проваджен</w:t>
      </w:r>
      <w:r w:rsidR="00C9252D">
        <w:rPr>
          <w:rFonts w:ascii="Times New Roman" w:hAnsi="Times New Roman"/>
          <w:sz w:val="28"/>
          <w:szCs w:val="28"/>
          <w:lang w:val="uk-UA"/>
        </w:rPr>
        <w:t>о</w:t>
      </w:r>
      <w:r w:rsidRPr="00C9252D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 w:rsidR="00C9252D">
        <w:rPr>
          <w:rFonts w:ascii="Times New Roman" w:hAnsi="Times New Roman"/>
          <w:sz w:val="28"/>
          <w:szCs w:val="28"/>
          <w:lang w:val="uk-UA"/>
        </w:rPr>
        <w:t>і</w:t>
      </w:r>
      <w:r w:rsidRPr="00C9252D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 w:rsidR="00C9252D">
        <w:rPr>
          <w:rFonts w:ascii="Times New Roman" w:hAnsi="Times New Roman"/>
          <w:sz w:val="28"/>
          <w:szCs w:val="28"/>
          <w:lang w:val="uk-UA"/>
        </w:rPr>
        <w:t>ї</w:t>
      </w:r>
      <w:r w:rsidRPr="00C9252D">
        <w:rPr>
          <w:rFonts w:ascii="Times New Roman" w:hAnsi="Times New Roman"/>
          <w:sz w:val="28"/>
          <w:szCs w:val="28"/>
          <w:lang w:val="uk-UA"/>
        </w:rPr>
        <w:t xml:space="preserve"> в системі енергопостачання в </w:t>
      </w:r>
      <w:proofErr w:type="spellStart"/>
      <w:r w:rsidRPr="00C9252D">
        <w:rPr>
          <w:rFonts w:ascii="Times New Roman" w:hAnsi="Times New Roman"/>
          <w:sz w:val="28"/>
          <w:szCs w:val="28"/>
          <w:lang w:val="uk-UA"/>
        </w:rPr>
        <w:t>Спаському</w:t>
      </w:r>
      <w:proofErr w:type="spellEnd"/>
      <w:r w:rsidRPr="00C9252D">
        <w:rPr>
          <w:rFonts w:ascii="Times New Roman" w:hAnsi="Times New Roman"/>
          <w:sz w:val="28"/>
          <w:szCs w:val="28"/>
          <w:lang w:val="uk-UA"/>
        </w:rPr>
        <w:t xml:space="preserve"> НВК із застосуванням альтернативних джерел енергії</w:t>
      </w:r>
      <w:r w:rsidR="00C9252D">
        <w:rPr>
          <w:rFonts w:ascii="Times New Roman" w:hAnsi="Times New Roman"/>
          <w:sz w:val="28"/>
          <w:szCs w:val="28"/>
          <w:lang w:val="uk-UA"/>
        </w:rPr>
        <w:t>.</w:t>
      </w:r>
      <w:r w:rsidRPr="00C925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3751" w:rsidRPr="00EF3751" w:rsidRDefault="00EF3751" w:rsidP="00B61366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2A627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зміцнення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матеріально-технічної бази, проведення заходів з ефективного використання енергоресурсів в закладах освіти, медицини і культури у 2016 році використано 4,7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4ABD" w:rsidRDefault="00B61366" w:rsidP="00F14ABD">
      <w:pPr>
        <w:tabs>
          <w:tab w:val="left" w:pos="0"/>
        </w:tabs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9252D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F14ABD" w:rsidRPr="00F14ABD">
        <w:rPr>
          <w:rFonts w:ascii="Times New Roman" w:hAnsi="Times New Roman"/>
          <w:sz w:val="28"/>
          <w:szCs w:val="28"/>
          <w:lang w:val="uk-UA" w:eastAsia="uk-UA"/>
        </w:rPr>
        <w:t xml:space="preserve">В звітному році активно проводилися  </w:t>
      </w:r>
      <w:r w:rsidR="00F14ABD" w:rsidRPr="00F14ABD">
        <w:rPr>
          <w:rFonts w:ascii="Times New Roman" w:hAnsi="Times New Roman"/>
          <w:b/>
          <w:sz w:val="28"/>
          <w:szCs w:val="28"/>
          <w:lang w:val="uk-UA" w:eastAsia="uk-UA"/>
        </w:rPr>
        <w:t>будівельні роботи</w:t>
      </w:r>
      <w:r w:rsidR="00F14ABD" w:rsidRPr="00F14ABD">
        <w:rPr>
          <w:rFonts w:ascii="Times New Roman" w:hAnsi="Times New Roman"/>
          <w:sz w:val="28"/>
          <w:szCs w:val="28"/>
          <w:lang w:val="uk-UA" w:eastAsia="uk-UA"/>
        </w:rPr>
        <w:t xml:space="preserve"> на поліклініці  в </w:t>
      </w:r>
      <w:proofErr w:type="spellStart"/>
      <w:r w:rsidR="00F14ABD" w:rsidRPr="00F14ABD">
        <w:rPr>
          <w:rFonts w:ascii="Times New Roman" w:hAnsi="Times New Roman"/>
          <w:sz w:val="28"/>
          <w:szCs w:val="28"/>
          <w:lang w:val="uk-UA" w:eastAsia="uk-UA"/>
        </w:rPr>
        <w:t>м.Коломиї</w:t>
      </w:r>
      <w:proofErr w:type="spellEnd"/>
      <w:r w:rsidR="00F14ABD">
        <w:rPr>
          <w:rFonts w:ascii="Times New Roman" w:hAnsi="Times New Roman"/>
          <w:sz w:val="28"/>
          <w:szCs w:val="28"/>
          <w:lang w:val="uk-UA" w:eastAsia="uk-UA"/>
        </w:rPr>
        <w:t xml:space="preserve">, яку відкрито 10 лютого 2017 року. Відремонтовано </w:t>
      </w:r>
      <w:r w:rsidR="00F14ABD" w:rsidRPr="00F14ABD">
        <w:rPr>
          <w:rFonts w:ascii="Times New Roman" w:hAnsi="Times New Roman"/>
          <w:sz w:val="28"/>
          <w:szCs w:val="28"/>
          <w:lang w:val="uk-UA"/>
        </w:rPr>
        <w:t>урологічн</w:t>
      </w:r>
      <w:r w:rsidR="00F14ABD">
        <w:rPr>
          <w:rFonts w:ascii="Times New Roman" w:hAnsi="Times New Roman"/>
          <w:sz w:val="28"/>
          <w:szCs w:val="28"/>
          <w:lang w:val="uk-UA"/>
        </w:rPr>
        <w:t>е</w:t>
      </w:r>
      <w:r w:rsidR="00F14ABD" w:rsidRPr="00F14ABD">
        <w:rPr>
          <w:rFonts w:ascii="Times New Roman" w:hAnsi="Times New Roman"/>
          <w:sz w:val="28"/>
          <w:szCs w:val="28"/>
          <w:lang w:val="uk-UA"/>
        </w:rPr>
        <w:t xml:space="preserve"> відділення Коломийської </w:t>
      </w:r>
      <w:r w:rsidR="001032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29D" w:rsidRPr="00F14ABD">
        <w:rPr>
          <w:rFonts w:ascii="Times New Roman" w:hAnsi="Times New Roman"/>
          <w:sz w:val="28"/>
          <w:szCs w:val="28"/>
          <w:lang w:val="uk-UA"/>
        </w:rPr>
        <w:t xml:space="preserve">центральної районної лікарні </w:t>
      </w:r>
      <w:r w:rsidR="0010329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0329D" w:rsidRPr="00F14ABD">
        <w:rPr>
          <w:rFonts w:ascii="Times New Roman" w:hAnsi="Times New Roman"/>
          <w:sz w:val="28"/>
          <w:szCs w:val="28"/>
          <w:lang w:val="uk-UA"/>
        </w:rPr>
        <w:t>приймальн</w:t>
      </w:r>
      <w:r w:rsidR="0010329D">
        <w:rPr>
          <w:rFonts w:ascii="Times New Roman" w:hAnsi="Times New Roman"/>
          <w:sz w:val="28"/>
          <w:szCs w:val="28"/>
          <w:lang w:val="uk-UA"/>
        </w:rPr>
        <w:t>е</w:t>
      </w:r>
      <w:r w:rsidR="0010329D" w:rsidRPr="00F14ABD">
        <w:rPr>
          <w:rFonts w:ascii="Times New Roman" w:hAnsi="Times New Roman"/>
          <w:sz w:val="28"/>
          <w:szCs w:val="28"/>
          <w:lang w:val="uk-UA"/>
        </w:rPr>
        <w:t xml:space="preserve"> відділенн</w:t>
      </w:r>
      <w:r w:rsidR="0010329D">
        <w:rPr>
          <w:rFonts w:ascii="Times New Roman" w:hAnsi="Times New Roman"/>
          <w:sz w:val="28"/>
          <w:szCs w:val="28"/>
          <w:lang w:val="uk-UA"/>
        </w:rPr>
        <w:t>я</w:t>
      </w:r>
      <w:r w:rsidR="0010329D" w:rsidRPr="00F14ABD">
        <w:rPr>
          <w:rFonts w:ascii="Times New Roman" w:hAnsi="Times New Roman"/>
          <w:sz w:val="28"/>
          <w:szCs w:val="28"/>
          <w:lang w:val="uk-UA"/>
        </w:rPr>
        <w:t xml:space="preserve"> Коломийської дитячої лікарні</w:t>
      </w:r>
      <w:r w:rsidR="00F14ABD">
        <w:rPr>
          <w:rFonts w:ascii="Times New Roman" w:hAnsi="Times New Roman"/>
          <w:sz w:val="28"/>
          <w:szCs w:val="28"/>
          <w:lang w:val="uk-UA"/>
        </w:rPr>
        <w:t xml:space="preserve">.  Продовжуються  </w:t>
      </w:r>
      <w:r w:rsidR="00F14ABD" w:rsidRPr="00F14ABD">
        <w:rPr>
          <w:rFonts w:ascii="Times New Roman" w:hAnsi="Times New Roman"/>
          <w:sz w:val="28"/>
          <w:szCs w:val="28"/>
          <w:lang w:val="uk-UA"/>
        </w:rPr>
        <w:t>ремонтно-будівельні роботи в отоларингологічному  відділенні Коломийської  центральної районної лікарні та психоневрологічному диспансері</w:t>
      </w:r>
      <w:r w:rsidR="00F14ABD">
        <w:rPr>
          <w:rFonts w:ascii="Times New Roman" w:hAnsi="Times New Roman"/>
          <w:sz w:val="28"/>
          <w:szCs w:val="28"/>
          <w:lang w:val="uk-UA"/>
        </w:rPr>
        <w:t xml:space="preserve">. Проводились роботи з метою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завершення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добудови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 корпусу №2  (І-а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черга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 на 300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) ЗОШ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с.П’ядики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14ABD">
        <w:rPr>
          <w:rFonts w:ascii="Times New Roman" w:hAnsi="Times New Roman"/>
          <w:sz w:val="28"/>
          <w:szCs w:val="28"/>
          <w:lang w:eastAsia="uk-UA"/>
        </w:rPr>
        <w:t>Коломийського</w:t>
      </w:r>
      <w:proofErr w:type="spellEnd"/>
      <w:r w:rsidR="00F14ABD">
        <w:rPr>
          <w:rFonts w:ascii="Times New Roman" w:hAnsi="Times New Roman"/>
          <w:sz w:val="28"/>
          <w:szCs w:val="28"/>
          <w:lang w:eastAsia="uk-UA"/>
        </w:rPr>
        <w:t xml:space="preserve"> району</w:t>
      </w:r>
      <w:r w:rsidR="00F14ABD">
        <w:rPr>
          <w:rFonts w:ascii="Times New Roman" w:hAnsi="Times New Roman"/>
          <w:sz w:val="28"/>
          <w:szCs w:val="28"/>
          <w:lang w:val="uk-UA" w:eastAsia="uk-UA"/>
        </w:rPr>
        <w:t>.</w:t>
      </w:r>
      <w:r w:rsidR="00F14AB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4ABD">
        <w:rPr>
          <w:rFonts w:ascii="Times New Roman" w:hAnsi="Times New Roman"/>
          <w:color w:val="000000"/>
          <w:sz w:val="28"/>
          <w:szCs w:val="28"/>
        </w:rPr>
        <w:t xml:space="preserve">Завершено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будівельні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реконструкції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вчителя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дошкільний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навчальний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заклад в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F14ABD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F14ABD">
        <w:rPr>
          <w:rFonts w:ascii="Times New Roman" w:hAnsi="Times New Roman"/>
          <w:color w:val="000000"/>
          <w:sz w:val="28"/>
          <w:szCs w:val="28"/>
        </w:rPr>
        <w:t>еликий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Ключів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освоєно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 1,15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млн.грн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>.</w:t>
      </w:r>
      <w:r w:rsidR="00F14AB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4A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1793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Продовжувалися </w:t>
      </w:r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будівельно-монтажні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4ABD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реконструкції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котельні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устаткування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меблів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інвентарю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дитячого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 закладу в </w:t>
      </w:r>
      <w:proofErr w:type="spellStart"/>
      <w:r w:rsidR="00F14ABD">
        <w:rPr>
          <w:rFonts w:ascii="Times New Roman" w:hAnsi="Times New Roman"/>
          <w:color w:val="000000"/>
          <w:sz w:val="28"/>
          <w:szCs w:val="28"/>
        </w:rPr>
        <w:t>с.Шепарівці</w:t>
      </w:r>
      <w:proofErr w:type="spellEnd"/>
      <w:r w:rsidR="00F14AB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4ABD" w:rsidRDefault="00F14ABD" w:rsidP="00F14ABD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звітному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пунктах району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иноград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с.Мишин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с.Тростянка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с.Пилипи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с.Струпків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с.Королівка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заходи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вуличного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суму 125,0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F18" w:rsidRDefault="00F14ABD" w:rsidP="0079545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F1793F">
        <w:rPr>
          <w:rFonts w:ascii="Times New Roman" w:hAnsi="Times New Roman"/>
          <w:sz w:val="28"/>
          <w:szCs w:val="28"/>
        </w:rPr>
        <w:t xml:space="preserve">На дорогах державного </w:t>
      </w:r>
      <w:proofErr w:type="spellStart"/>
      <w:r w:rsidR="00F1793F">
        <w:rPr>
          <w:rFonts w:ascii="Times New Roman" w:hAnsi="Times New Roman"/>
          <w:sz w:val="28"/>
          <w:szCs w:val="28"/>
        </w:rPr>
        <w:t>значення</w:t>
      </w:r>
      <w:proofErr w:type="spellEnd"/>
      <w:r w:rsidR="00F17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93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F1793F">
        <w:rPr>
          <w:rFonts w:ascii="Times New Roman" w:hAnsi="Times New Roman"/>
          <w:sz w:val="28"/>
          <w:szCs w:val="28"/>
        </w:rPr>
        <w:t>напрямк</w:t>
      </w:r>
      <w:proofErr w:type="spellEnd"/>
      <w:r w:rsidR="00F1793F">
        <w:rPr>
          <w:rFonts w:ascii="Times New Roman" w:hAnsi="Times New Roman"/>
          <w:sz w:val="28"/>
          <w:szCs w:val="28"/>
          <w:lang w:val="uk-UA"/>
        </w:rPr>
        <w:t>ах</w:t>
      </w:r>
      <w:r w:rsidR="00F1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93F">
        <w:rPr>
          <w:rFonts w:ascii="Times New Roman" w:hAnsi="Times New Roman"/>
          <w:sz w:val="28"/>
          <w:szCs w:val="28"/>
        </w:rPr>
        <w:t>автодор</w:t>
      </w:r>
      <w:r w:rsidR="00F1793F">
        <w:rPr>
          <w:rFonts w:ascii="Times New Roman" w:hAnsi="Times New Roman"/>
          <w:sz w:val="28"/>
          <w:szCs w:val="28"/>
          <w:lang w:val="uk-UA"/>
        </w:rPr>
        <w:t>іг</w:t>
      </w:r>
      <w:proofErr w:type="spellEnd"/>
      <w:r w:rsidR="00F17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93F">
        <w:rPr>
          <w:rFonts w:ascii="Times New Roman" w:hAnsi="Times New Roman"/>
          <w:sz w:val="28"/>
          <w:szCs w:val="28"/>
        </w:rPr>
        <w:t xml:space="preserve"> Н-10 «</w:t>
      </w:r>
      <w:proofErr w:type="spellStart"/>
      <w:r w:rsidR="00F1793F">
        <w:rPr>
          <w:rFonts w:ascii="Times New Roman" w:hAnsi="Times New Roman"/>
          <w:sz w:val="28"/>
          <w:szCs w:val="28"/>
        </w:rPr>
        <w:t>Стрий-Мамалига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» 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1793F">
        <w:rPr>
          <w:rFonts w:ascii="Times New Roman" w:hAnsi="Times New Roman"/>
          <w:sz w:val="28"/>
          <w:szCs w:val="28"/>
        </w:rPr>
        <w:t xml:space="preserve">  Р-24 «</w:t>
      </w:r>
      <w:proofErr w:type="spellStart"/>
      <w:r w:rsidR="00F1793F">
        <w:rPr>
          <w:rFonts w:ascii="Times New Roman" w:hAnsi="Times New Roman"/>
          <w:sz w:val="28"/>
          <w:szCs w:val="28"/>
        </w:rPr>
        <w:t>Татарів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1793F">
        <w:rPr>
          <w:rFonts w:ascii="Times New Roman" w:hAnsi="Times New Roman"/>
          <w:sz w:val="28"/>
          <w:szCs w:val="28"/>
        </w:rPr>
        <w:t>Кам’янець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1793F">
        <w:rPr>
          <w:rFonts w:ascii="Times New Roman" w:hAnsi="Times New Roman"/>
          <w:sz w:val="28"/>
          <w:szCs w:val="28"/>
        </w:rPr>
        <w:t>Подільський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» 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у 2016 році </w:t>
      </w:r>
      <w:r w:rsidR="00F179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793F">
        <w:rPr>
          <w:rFonts w:ascii="Times New Roman" w:hAnsi="Times New Roman"/>
          <w:sz w:val="28"/>
          <w:szCs w:val="28"/>
        </w:rPr>
        <w:t>виконано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93F">
        <w:rPr>
          <w:rFonts w:ascii="Times New Roman" w:hAnsi="Times New Roman"/>
          <w:sz w:val="28"/>
          <w:szCs w:val="28"/>
        </w:rPr>
        <w:t>робіт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1793F">
        <w:rPr>
          <w:rFonts w:ascii="Times New Roman" w:hAnsi="Times New Roman"/>
          <w:sz w:val="28"/>
          <w:szCs w:val="28"/>
        </w:rPr>
        <w:t>загальну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суму 285,9 </w:t>
      </w:r>
      <w:proofErr w:type="spellStart"/>
      <w:r w:rsidR="00F1793F">
        <w:rPr>
          <w:rFonts w:ascii="Times New Roman" w:hAnsi="Times New Roman"/>
          <w:sz w:val="28"/>
          <w:szCs w:val="28"/>
        </w:rPr>
        <w:t>млн</w:t>
      </w:r>
      <w:proofErr w:type="gramStart"/>
      <w:r w:rsidR="00F1793F">
        <w:rPr>
          <w:rFonts w:ascii="Times New Roman" w:hAnsi="Times New Roman"/>
          <w:sz w:val="28"/>
          <w:szCs w:val="28"/>
        </w:rPr>
        <w:t>.г</w:t>
      </w:r>
      <w:proofErr w:type="gramEnd"/>
      <w:r w:rsidR="00F1793F">
        <w:rPr>
          <w:rFonts w:ascii="Times New Roman" w:hAnsi="Times New Roman"/>
          <w:sz w:val="28"/>
          <w:szCs w:val="28"/>
        </w:rPr>
        <w:t>рн</w:t>
      </w:r>
      <w:proofErr w:type="spellEnd"/>
      <w:r w:rsidR="00F1793F">
        <w:rPr>
          <w:rFonts w:ascii="Times New Roman" w:hAnsi="Times New Roman"/>
          <w:sz w:val="28"/>
          <w:szCs w:val="28"/>
        </w:rPr>
        <w:t>.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 Ф</w:t>
      </w:r>
      <w:proofErr w:type="spellStart"/>
      <w:r>
        <w:rPr>
          <w:rFonts w:ascii="Times New Roman" w:hAnsi="Times New Roman"/>
          <w:sz w:val="28"/>
          <w:szCs w:val="28"/>
        </w:rPr>
        <w:t>іліями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Коломийський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Коломийська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ДЕД 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проведено ремонт доріг </w:t>
      </w:r>
      <w:r w:rsidR="00F1793F">
        <w:rPr>
          <w:rFonts w:ascii="Times New Roman" w:hAnsi="Times New Roman"/>
          <w:sz w:val="28"/>
          <w:szCs w:val="28"/>
        </w:rPr>
        <w:t xml:space="preserve">у 28 </w:t>
      </w:r>
      <w:proofErr w:type="spellStart"/>
      <w:r w:rsidR="00F1793F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F1793F">
        <w:rPr>
          <w:rFonts w:ascii="Times New Roman" w:hAnsi="Times New Roman"/>
          <w:sz w:val="28"/>
          <w:szCs w:val="28"/>
        </w:rPr>
        <w:t xml:space="preserve"> пунктах району</w:t>
      </w:r>
      <w:r w:rsidR="00F179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13,9 </w:t>
      </w:r>
      <w:proofErr w:type="spellStart"/>
      <w:r>
        <w:rPr>
          <w:rFonts w:ascii="Times New Roman" w:hAnsi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793F" w:rsidRDefault="00F1793F" w:rsidP="00F1793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звітному році с</w:t>
      </w:r>
      <w:r w:rsidRPr="0010329D">
        <w:rPr>
          <w:rFonts w:ascii="Times New Roman" w:hAnsi="Times New Roman"/>
          <w:sz w:val="28"/>
          <w:szCs w:val="28"/>
          <w:lang w:val="uk-UA"/>
        </w:rPr>
        <w:t>убсиді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329D">
        <w:rPr>
          <w:rFonts w:ascii="Times New Roman" w:hAnsi="Times New Roman"/>
          <w:sz w:val="28"/>
          <w:szCs w:val="28"/>
          <w:lang w:val="uk-UA"/>
        </w:rPr>
        <w:t xml:space="preserve"> для відшкодування витрат на оплату житлово-комунальних послуг, придбання скрапленого газу, твердого та рідкого пічного побутового палива 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отримали </w:t>
      </w:r>
      <w:r w:rsidRPr="0010329D">
        <w:rPr>
          <w:rFonts w:ascii="Times New Roman" w:hAnsi="Times New Roman"/>
          <w:color w:val="000000"/>
          <w:sz w:val="28"/>
          <w:szCs w:val="28"/>
          <w:lang w:val="uk-UA"/>
        </w:rPr>
        <w:t xml:space="preserve"> 17701 сім’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10329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суму 161,2 млн. грн.</w:t>
      </w:r>
    </w:p>
    <w:p w:rsidR="004C7F8F" w:rsidRDefault="0082179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172 </w:t>
      </w:r>
      <w:proofErr w:type="spellStart"/>
      <w:r>
        <w:rPr>
          <w:rFonts w:ascii="Times New Roman" w:hAnsi="Times New Roman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антитерористичної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10329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7C0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29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передано 65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10,2 гектара.</w:t>
      </w:r>
    </w:p>
    <w:p w:rsidR="00564A56" w:rsidRPr="004C7C3C" w:rsidRDefault="00564A56" w:rsidP="00DA004E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64A5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Враховуючи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вищенаведене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колегія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державної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03CE1">
        <w:rPr>
          <w:rFonts w:ascii="Times New Roman" w:hAnsi="Times New Roman"/>
          <w:b/>
          <w:sz w:val="28"/>
          <w:szCs w:val="28"/>
          <w:lang w:eastAsia="ru-RU"/>
        </w:rPr>
        <w:t>адм</w:t>
      </w:r>
      <w:proofErr w:type="gramEnd"/>
      <w:r w:rsidRPr="00F03CE1">
        <w:rPr>
          <w:rFonts w:ascii="Times New Roman" w:hAnsi="Times New Roman"/>
          <w:b/>
          <w:sz w:val="28"/>
          <w:szCs w:val="28"/>
          <w:lang w:eastAsia="ru-RU"/>
        </w:rPr>
        <w:t>іністрації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вирішила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CE1">
        <w:rPr>
          <w:rFonts w:ascii="Times New Roman" w:hAnsi="Times New Roman"/>
          <w:b/>
          <w:sz w:val="28"/>
          <w:szCs w:val="28"/>
          <w:lang w:eastAsia="ru-RU"/>
        </w:rPr>
        <w:t>рекомендувати</w:t>
      </w:r>
      <w:proofErr w:type="spellEnd"/>
      <w:r w:rsidRPr="00F03CE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64A56" w:rsidRPr="004C7C3C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64A56" w:rsidRPr="009147ED" w:rsidRDefault="00564A56" w:rsidP="00DA004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Інформацію про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підсумки виконання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>соціально-економічного та культурного розвитку району за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277C11">
        <w:rPr>
          <w:rFonts w:ascii="Times New Roman" w:hAnsi="Times New Roman"/>
          <w:sz w:val="28"/>
          <w:szCs w:val="28"/>
          <w:lang w:val="uk-UA" w:eastAsia="ru-RU"/>
        </w:rPr>
        <w:t>ік</w:t>
      </w:r>
      <w:r w:rsidRPr="009147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взяти до відома.</w:t>
      </w:r>
    </w:p>
    <w:p w:rsidR="00E730EF" w:rsidRDefault="007C0990" w:rsidP="007C0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2. </w:t>
      </w:r>
      <w:r w:rsidRPr="007C0990">
        <w:rPr>
          <w:rFonts w:ascii="Times New Roman" w:hAnsi="Times New Roman"/>
          <w:sz w:val="28"/>
          <w:szCs w:val="28"/>
          <w:lang w:val="uk-UA" w:eastAsia="ru-RU"/>
        </w:rPr>
        <w:t>Першому заступнику голови районної державної адміністрації, заступнику голови районної державної адміністрації, керівникам с</w:t>
      </w:r>
      <w:r w:rsidR="00564A56" w:rsidRPr="007C0990">
        <w:rPr>
          <w:rFonts w:ascii="Times New Roman" w:hAnsi="Times New Roman"/>
          <w:sz w:val="28"/>
          <w:szCs w:val="28"/>
          <w:lang w:val="uk-UA" w:eastAsia="ru-RU"/>
        </w:rPr>
        <w:t>труктурни</w:t>
      </w:r>
      <w:r w:rsidRPr="007C0990">
        <w:rPr>
          <w:rFonts w:ascii="Times New Roman" w:hAnsi="Times New Roman"/>
          <w:sz w:val="28"/>
          <w:szCs w:val="28"/>
          <w:lang w:val="uk-UA" w:eastAsia="ru-RU"/>
        </w:rPr>
        <w:t>х</w:t>
      </w:r>
      <w:r w:rsidR="00564A56" w:rsidRPr="007C0990">
        <w:rPr>
          <w:rFonts w:ascii="Times New Roman" w:hAnsi="Times New Roman"/>
          <w:sz w:val="28"/>
          <w:szCs w:val="28"/>
          <w:lang w:val="uk-UA" w:eastAsia="ru-RU"/>
        </w:rPr>
        <w:t xml:space="preserve"> підрозділ</w:t>
      </w:r>
      <w:r w:rsidRPr="007C0990">
        <w:rPr>
          <w:rFonts w:ascii="Times New Roman" w:hAnsi="Times New Roman"/>
          <w:sz w:val="28"/>
          <w:szCs w:val="28"/>
          <w:lang w:val="uk-UA" w:eastAsia="ru-RU"/>
        </w:rPr>
        <w:t xml:space="preserve">ів </w:t>
      </w:r>
      <w:r w:rsidR="00564A56" w:rsidRPr="007C0990">
        <w:rPr>
          <w:rFonts w:ascii="Times New Roman" w:hAnsi="Times New Roman"/>
          <w:sz w:val="28"/>
          <w:szCs w:val="28"/>
          <w:lang w:val="uk-UA" w:eastAsia="ru-RU"/>
        </w:rPr>
        <w:t xml:space="preserve">районної державної адміністрації, </w:t>
      </w:r>
      <w:r w:rsidRPr="007C0990">
        <w:rPr>
          <w:rFonts w:ascii="Times New Roman" w:hAnsi="Times New Roman"/>
          <w:sz w:val="28"/>
          <w:szCs w:val="28"/>
          <w:lang w:val="uk-UA" w:eastAsia="ru-RU"/>
        </w:rPr>
        <w:t>керівникам підприємств, установ, організацій</w:t>
      </w:r>
      <w:r w:rsidR="00E730EF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компетенції:</w:t>
      </w:r>
    </w:p>
    <w:p w:rsidR="00E730EF" w:rsidRDefault="00E730EF" w:rsidP="00E73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2.1. Зосередити основні зусилля на: </w:t>
      </w:r>
    </w:p>
    <w:p w:rsidR="007C0990" w:rsidRPr="00F4711F" w:rsidRDefault="00F4711F" w:rsidP="00E73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="007C0990" w:rsidRPr="00F4711F">
        <w:rPr>
          <w:rFonts w:ascii="Times New Roman" w:hAnsi="Times New Roman"/>
          <w:sz w:val="28"/>
          <w:szCs w:val="28"/>
          <w:lang w:val="uk-UA"/>
        </w:rPr>
        <w:t xml:space="preserve">економне використання енергоносіїв та реалізацію  </w:t>
      </w:r>
      <w:proofErr w:type="spellStart"/>
      <w:r w:rsidR="007C0990" w:rsidRPr="00F4711F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="007C0990" w:rsidRPr="00F4711F">
        <w:rPr>
          <w:rFonts w:ascii="Times New Roman" w:hAnsi="Times New Roman"/>
          <w:sz w:val="28"/>
          <w:szCs w:val="28"/>
          <w:lang w:val="uk-UA"/>
        </w:rPr>
        <w:t xml:space="preserve"> заходів в бюджетних установах району;</w:t>
      </w:r>
    </w:p>
    <w:p w:rsidR="007C0990" w:rsidRPr="00F4711F" w:rsidRDefault="00F4711F" w:rsidP="00F471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</w:t>
      </w:r>
      <w:r w:rsidR="007C0990" w:rsidRPr="00F4711F">
        <w:rPr>
          <w:rFonts w:ascii="Times New Roman" w:hAnsi="Times New Roman"/>
          <w:sz w:val="28"/>
          <w:szCs w:val="28"/>
          <w:lang w:val="uk-UA"/>
        </w:rPr>
        <w:t>продовження ремонту доріг загальнодержавного та місцевого значення;</w:t>
      </w:r>
    </w:p>
    <w:p w:rsidR="007C0990" w:rsidRPr="00F4711F" w:rsidRDefault="00F4711F" w:rsidP="00F471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="007C0990" w:rsidRPr="00F4711F">
        <w:rPr>
          <w:rFonts w:ascii="Times New Roman" w:hAnsi="Times New Roman"/>
          <w:sz w:val="28"/>
          <w:szCs w:val="28"/>
          <w:lang w:val="uk-UA"/>
        </w:rPr>
        <w:t xml:space="preserve">залучення коштів з бюджетів усіх рівнів для продовження будівельних    </w:t>
      </w:r>
    </w:p>
    <w:p w:rsidR="007C0990" w:rsidRPr="00F4711F" w:rsidRDefault="00F4711F" w:rsidP="00F471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7C0990" w:rsidRPr="00F4711F">
        <w:rPr>
          <w:rFonts w:ascii="Times New Roman" w:hAnsi="Times New Roman"/>
          <w:sz w:val="28"/>
          <w:szCs w:val="28"/>
          <w:lang w:val="uk-UA"/>
        </w:rPr>
        <w:t>а інших робіт на розпочатих та запланованих об</w:t>
      </w:r>
      <w:r w:rsidR="007C0990" w:rsidRPr="00F4711F">
        <w:rPr>
          <w:rFonts w:ascii="Times New Roman" w:hAnsi="Times New Roman"/>
          <w:sz w:val="28"/>
          <w:szCs w:val="28"/>
        </w:rPr>
        <w:t>’</w:t>
      </w:r>
      <w:proofErr w:type="spellStart"/>
      <w:r w:rsidR="007C0990" w:rsidRPr="00F4711F"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 w:rsidR="007C0990" w:rsidRPr="00F4711F">
        <w:rPr>
          <w:rFonts w:ascii="Times New Roman" w:hAnsi="Times New Roman"/>
          <w:sz w:val="28"/>
          <w:szCs w:val="28"/>
          <w:lang w:val="uk-UA"/>
        </w:rPr>
        <w:t>;</w:t>
      </w:r>
    </w:p>
    <w:p w:rsidR="007C0990" w:rsidRDefault="007C0990" w:rsidP="007C09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подальше оновлення матеріально-технічної бази закладів освіти, охорони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та культури;</w:t>
      </w:r>
    </w:p>
    <w:p w:rsidR="007C0990" w:rsidRDefault="007C0990" w:rsidP="007C09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сприятливих умов для залучення інвестицій в економіку району</w:t>
      </w:r>
      <w:r w:rsidR="00F4711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730EF" w:rsidRDefault="00B201BF" w:rsidP="007C0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9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4711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E730EF">
        <w:rPr>
          <w:rFonts w:ascii="Times New Roman" w:hAnsi="Times New Roman"/>
          <w:sz w:val="28"/>
          <w:szCs w:val="28"/>
          <w:lang w:val="uk-UA" w:eastAsia="ru-RU"/>
        </w:rPr>
        <w:t>2.2. Забезпечити:</w:t>
      </w:r>
    </w:p>
    <w:p w:rsidR="00F4711F" w:rsidRDefault="00E730EF" w:rsidP="007C0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- </w:t>
      </w:r>
      <w:r w:rsidR="00277C11" w:rsidRPr="007C0990">
        <w:rPr>
          <w:rFonts w:ascii="Times New Roman" w:hAnsi="Times New Roman"/>
          <w:sz w:val="28"/>
          <w:szCs w:val="28"/>
          <w:lang w:val="uk-UA" w:eastAsia="ru-RU"/>
        </w:rPr>
        <w:t>проведення</w:t>
      </w:r>
      <w:r w:rsidR="003B56DB" w:rsidRPr="007C0990">
        <w:rPr>
          <w:rFonts w:ascii="Times New Roman" w:hAnsi="Times New Roman"/>
          <w:sz w:val="28"/>
          <w:szCs w:val="28"/>
          <w:lang w:val="uk-UA" w:eastAsia="ru-RU"/>
        </w:rPr>
        <w:t xml:space="preserve"> у 2017 році</w:t>
      </w:r>
      <w:r w:rsidR="00277C11" w:rsidRPr="007C0990">
        <w:rPr>
          <w:rFonts w:ascii="Times New Roman" w:hAnsi="Times New Roman"/>
          <w:sz w:val="28"/>
          <w:szCs w:val="28"/>
          <w:lang w:val="uk-UA" w:eastAsia="ru-RU"/>
        </w:rPr>
        <w:t xml:space="preserve"> щоквартального аналізу  </w:t>
      </w:r>
      <w:r w:rsidR="00B201BF" w:rsidRPr="007C0990">
        <w:rPr>
          <w:rFonts w:ascii="Times New Roman" w:hAnsi="Times New Roman"/>
          <w:sz w:val="28"/>
          <w:szCs w:val="28"/>
          <w:lang w:val="uk-UA" w:eastAsia="ru-RU"/>
        </w:rPr>
        <w:t xml:space="preserve">показників моніторингу та </w:t>
      </w:r>
      <w:r w:rsidR="00277C11" w:rsidRPr="007C0990">
        <w:rPr>
          <w:rFonts w:ascii="Times New Roman" w:hAnsi="Times New Roman"/>
          <w:sz w:val="28"/>
          <w:szCs w:val="28"/>
          <w:lang w:val="uk-UA" w:eastAsia="ru-RU"/>
        </w:rPr>
        <w:t xml:space="preserve">рейтингової оцінки результатів розвитку району,  вживати заходів щодо </w:t>
      </w:r>
      <w:r w:rsidR="00B201BF" w:rsidRPr="007C0990">
        <w:rPr>
          <w:rFonts w:ascii="Times New Roman" w:hAnsi="Times New Roman"/>
          <w:sz w:val="28"/>
          <w:szCs w:val="28"/>
          <w:lang w:val="uk-UA" w:eastAsia="ru-RU"/>
        </w:rPr>
        <w:t>їх поліпшення.</w:t>
      </w:r>
    </w:p>
    <w:p w:rsidR="00F4711F" w:rsidRPr="00EF704A" w:rsidRDefault="00F4711F" w:rsidP="00F47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E730EF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B56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730EF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виконання заходів із реалізації цільових програм, на фінансування яких у 2017 році передбачені кошти в районному бюджеті.</w:t>
      </w:r>
    </w:p>
    <w:p w:rsidR="00F4711F" w:rsidRDefault="00277C11" w:rsidP="00EF7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09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704A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3B56DB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EF704A">
        <w:rPr>
          <w:rFonts w:ascii="Times New Roman" w:hAnsi="Times New Roman"/>
          <w:sz w:val="28"/>
          <w:szCs w:val="28"/>
          <w:lang w:val="uk-UA" w:eastAsia="ru-RU"/>
        </w:rPr>
        <w:t>3. Управлінню економіки райдержадміністрації (О.Гранда)</w:t>
      </w:r>
      <w:r w:rsidR="00F4711F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77C11" w:rsidRDefault="00F4711F" w:rsidP="00EF7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3.1.  У </w:t>
      </w:r>
      <w:r w:rsidR="00795450">
        <w:rPr>
          <w:rFonts w:ascii="Times New Roman" w:hAnsi="Times New Roman"/>
          <w:sz w:val="28"/>
          <w:szCs w:val="28"/>
          <w:lang w:val="uk-UA" w:eastAsia="ru-RU"/>
        </w:rPr>
        <w:t xml:space="preserve">двомісячний термін </w:t>
      </w:r>
      <w:r w:rsidR="00EF704A">
        <w:rPr>
          <w:rFonts w:ascii="Times New Roman" w:hAnsi="Times New Roman"/>
          <w:sz w:val="28"/>
          <w:szCs w:val="28"/>
          <w:lang w:val="uk-UA" w:eastAsia="ru-RU"/>
        </w:rPr>
        <w:t>після звітного кварталу надавати департаменту економічного розвитку, промисловості та інфраструктури обласної державної адміністрації аналітичну довідку з визначеними причинами у разі виникнення негативних тенденцій розвитку району.</w:t>
      </w:r>
    </w:p>
    <w:p w:rsidR="00F4711F" w:rsidRPr="00EF704A" w:rsidRDefault="00F4711F" w:rsidP="00EF7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3.2. Забезпечити поширення інформації про інвестиційні та туристичні можливості району на місцевому, регіональному та міжнародному рівнях.</w:t>
      </w:r>
    </w:p>
    <w:p w:rsidR="00B201BF" w:rsidRPr="00EF704A" w:rsidRDefault="00EF704A" w:rsidP="00CC30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B201B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4. У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>правлінн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D64E04">
        <w:rPr>
          <w:rFonts w:ascii="Times New Roman" w:hAnsi="Times New Roman"/>
          <w:sz w:val="28"/>
          <w:szCs w:val="28"/>
          <w:lang w:val="uk-UA" w:eastAsia="ru-RU"/>
        </w:rPr>
        <w:t xml:space="preserve"> праці та соціального захисту населення районної державної адміністрації (Л.</w:t>
      </w:r>
      <w:proofErr w:type="spellStart"/>
      <w:r w:rsidRPr="00D64E04">
        <w:rPr>
          <w:rFonts w:ascii="Times New Roman" w:hAnsi="Times New Roman"/>
          <w:sz w:val="28"/>
          <w:szCs w:val="28"/>
          <w:lang w:val="uk-UA" w:eastAsia="ru-RU"/>
        </w:rPr>
        <w:t>Стефанюк</w:t>
      </w:r>
      <w:proofErr w:type="spellEnd"/>
      <w:r w:rsidRPr="00D64E04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Коломийському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зайнятості (М.Мацьків) забезпечити проведення роз</w:t>
      </w:r>
      <w:r w:rsidR="00795450" w:rsidRPr="009E5901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яснювальної роботи серед роботодавців щодо дотримання </w:t>
      </w:r>
      <w:r w:rsidR="003B56DB">
        <w:rPr>
          <w:rFonts w:ascii="Times New Roman" w:hAnsi="Times New Roman"/>
          <w:sz w:val="28"/>
          <w:szCs w:val="28"/>
          <w:lang w:val="uk-UA"/>
        </w:rPr>
        <w:t>ними вимог чин</w:t>
      </w:r>
      <w:bookmarkStart w:id="0" w:name="_GoBack"/>
      <w:bookmarkEnd w:id="0"/>
      <w:r w:rsidR="003B56DB">
        <w:rPr>
          <w:rFonts w:ascii="Times New Roman" w:hAnsi="Times New Roman"/>
          <w:sz w:val="28"/>
          <w:szCs w:val="28"/>
          <w:lang w:val="uk-UA"/>
        </w:rPr>
        <w:t>ного трудового законодавства в частині використання найманої робочої сили та запобігання фактів неофіційних трудових відносин, організацію проведення з роботодавцями нарад, зустрічей круглих столів та інших організаційних заходів з цих питань.</w:t>
      </w:r>
      <w:r w:rsidR="00B201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1A4B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277C11" w:rsidRPr="00EF704A" w:rsidRDefault="00B201BF" w:rsidP="00B20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E81A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14F8">
        <w:rPr>
          <w:rFonts w:ascii="Times New Roman" w:hAnsi="Times New Roman"/>
          <w:sz w:val="28"/>
          <w:szCs w:val="28"/>
          <w:lang w:val="uk-UA" w:eastAsia="ru-RU"/>
        </w:rPr>
        <w:t>5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>. Управлінню освіти райдержадміністрації (О.</w:t>
      </w:r>
      <w:proofErr w:type="spellStart"/>
      <w:r w:rsidR="00CC306D">
        <w:rPr>
          <w:rFonts w:ascii="Times New Roman" w:hAnsi="Times New Roman"/>
          <w:sz w:val="28"/>
          <w:szCs w:val="28"/>
          <w:lang w:val="uk-UA" w:eastAsia="ru-RU"/>
        </w:rPr>
        <w:t>Дем</w:t>
      </w:r>
      <w:r w:rsidR="00E81A4B" w:rsidRPr="009E5901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>янюк</w:t>
      </w:r>
      <w:proofErr w:type="spellEnd"/>
      <w:r w:rsidR="00CC306D">
        <w:rPr>
          <w:rFonts w:ascii="Times New Roman" w:hAnsi="Times New Roman"/>
          <w:sz w:val="28"/>
          <w:szCs w:val="28"/>
          <w:lang w:val="uk-UA" w:eastAsia="ru-RU"/>
        </w:rPr>
        <w:t xml:space="preserve">), 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 xml:space="preserve">оловному лікарю </w:t>
      </w:r>
      <w:r w:rsidR="001B0932">
        <w:rPr>
          <w:rFonts w:ascii="Times New Roman" w:hAnsi="Times New Roman"/>
          <w:sz w:val="28"/>
          <w:szCs w:val="28"/>
          <w:lang w:val="uk-UA" w:eastAsia="ru-RU"/>
        </w:rPr>
        <w:t>ц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>ентральної районної лікарні (І.</w:t>
      </w:r>
      <w:proofErr w:type="spellStart"/>
      <w:r w:rsidR="00CC306D">
        <w:rPr>
          <w:rFonts w:ascii="Times New Roman" w:hAnsi="Times New Roman"/>
          <w:sz w:val="28"/>
          <w:szCs w:val="28"/>
          <w:lang w:val="uk-UA" w:eastAsia="ru-RU"/>
        </w:rPr>
        <w:t>Садов</w:t>
      </w:r>
      <w:r w:rsidR="00E81A4B" w:rsidRPr="009E5901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>як</w:t>
      </w:r>
      <w:proofErr w:type="spellEnd"/>
      <w:r w:rsidR="00CC306D">
        <w:rPr>
          <w:rFonts w:ascii="Times New Roman" w:hAnsi="Times New Roman"/>
          <w:sz w:val="28"/>
          <w:szCs w:val="28"/>
          <w:lang w:val="uk-UA" w:eastAsia="ru-RU"/>
        </w:rPr>
        <w:t xml:space="preserve">)  забезпечити системний моніторинг та проведення аналізу споживання енергоносіїв закладами освіти та </w:t>
      </w:r>
      <w:r w:rsidR="009325D9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9325D9" w:rsidRPr="009325D9">
        <w:rPr>
          <w:rFonts w:ascii="Times New Roman" w:hAnsi="Times New Roman"/>
          <w:sz w:val="28"/>
          <w:szCs w:val="28"/>
          <w:lang w:val="uk-UA"/>
        </w:rPr>
        <w:t>’</w:t>
      </w:r>
      <w:r w:rsidR="009325D9">
        <w:rPr>
          <w:rFonts w:ascii="Times New Roman" w:hAnsi="Times New Roman"/>
          <w:sz w:val="28"/>
          <w:szCs w:val="28"/>
          <w:lang w:val="uk-UA"/>
        </w:rPr>
        <w:t>я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314F8">
        <w:rPr>
          <w:rFonts w:ascii="Times New Roman" w:hAnsi="Times New Roman"/>
          <w:sz w:val="28"/>
          <w:szCs w:val="28"/>
          <w:lang w:val="uk-UA" w:eastAsia="ru-RU"/>
        </w:rPr>
        <w:t xml:space="preserve">реалізацію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дієвих </w:t>
      </w:r>
      <w:r w:rsidR="00CC306D">
        <w:rPr>
          <w:rFonts w:ascii="Times New Roman" w:hAnsi="Times New Roman"/>
          <w:sz w:val="28"/>
          <w:szCs w:val="28"/>
          <w:lang w:val="uk-UA" w:eastAsia="ru-RU"/>
        </w:rPr>
        <w:t xml:space="preserve">заходів щодо їх економного використання. </w:t>
      </w:r>
    </w:p>
    <w:p w:rsidR="00564A56" w:rsidRPr="00FA00C6" w:rsidRDefault="00564A56" w:rsidP="00DA004E">
      <w:pPr>
        <w:spacing w:after="0"/>
        <w:ind w:firstLine="54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314F8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FA00C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FA00C6">
        <w:rPr>
          <w:rFonts w:ascii="Times New Roman" w:hAnsi="Times New Roman"/>
          <w:sz w:val="28"/>
          <w:szCs w:val="28"/>
          <w:lang w:val="uk-UA"/>
        </w:rPr>
        <w:t>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564A56" w:rsidRPr="00FA00C6" w:rsidRDefault="00564A56" w:rsidP="00DA004E">
      <w:pPr>
        <w:pStyle w:val="aa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 w:rsidRPr="00FA00C6">
        <w:rPr>
          <w:sz w:val="28"/>
          <w:szCs w:val="28"/>
          <w:lang w:val="uk-UA"/>
        </w:rPr>
        <w:tab/>
      </w:r>
      <w:r w:rsidRPr="00FA00C6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="00D314F8">
        <w:rPr>
          <w:sz w:val="28"/>
          <w:szCs w:val="28"/>
          <w:lang w:val="uk-UA"/>
        </w:rPr>
        <w:t>7</w:t>
      </w:r>
      <w:r w:rsidRPr="00FA00C6">
        <w:rPr>
          <w:sz w:val="28"/>
          <w:szCs w:val="28"/>
          <w:lang w:val="uk-UA"/>
        </w:rPr>
        <w:t xml:space="preserve">. </w:t>
      </w:r>
      <w:r w:rsidRPr="00FA00C6">
        <w:rPr>
          <w:sz w:val="28"/>
          <w:szCs w:val="28"/>
        </w:rPr>
        <w:t>Контроль</w:t>
      </w:r>
      <w:r w:rsidRPr="00FA00C6">
        <w:rPr>
          <w:sz w:val="28"/>
          <w:szCs w:val="28"/>
          <w:lang w:val="uk-UA"/>
        </w:rPr>
        <w:t xml:space="preserve"> </w:t>
      </w:r>
      <w:r w:rsidRPr="00FA00C6">
        <w:rPr>
          <w:sz w:val="28"/>
          <w:szCs w:val="28"/>
        </w:rPr>
        <w:t xml:space="preserve">за </w:t>
      </w:r>
      <w:proofErr w:type="spellStart"/>
      <w:r w:rsidRPr="00FA00C6">
        <w:rPr>
          <w:sz w:val="28"/>
          <w:szCs w:val="28"/>
        </w:rPr>
        <w:t>виконанням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рішення колегії</w:t>
      </w:r>
      <w:r w:rsidRPr="00FA00C6">
        <w:rPr>
          <w:sz w:val="28"/>
          <w:szCs w:val="28"/>
        </w:rPr>
        <w:t xml:space="preserve"> </w:t>
      </w:r>
      <w:proofErr w:type="spellStart"/>
      <w:r w:rsidRPr="00FA00C6">
        <w:rPr>
          <w:sz w:val="28"/>
          <w:szCs w:val="28"/>
        </w:rPr>
        <w:t>покласти</w:t>
      </w:r>
      <w:proofErr w:type="spellEnd"/>
      <w:r w:rsidRPr="00FA00C6">
        <w:rPr>
          <w:sz w:val="28"/>
          <w:szCs w:val="28"/>
        </w:rPr>
        <w:t xml:space="preserve"> на </w:t>
      </w:r>
      <w:r w:rsidRPr="00FA00C6">
        <w:rPr>
          <w:sz w:val="28"/>
          <w:szCs w:val="28"/>
          <w:lang w:val="uk-UA"/>
        </w:rPr>
        <w:t xml:space="preserve">першого </w:t>
      </w:r>
      <w:r w:rsidRPr="00FA00C6">
        <w:rPr>
          <w:sz w:val="28"/>
          <w:szCs w:val="28"/>
        </w:rPr>
        <w:t xml:space="preserve">заступника </w:t>
      </w:r>
      <w:r w:rsidRPr="00FA00C6">
        <w:rPr>
          <w:sz w:val="28"/>
          <w:szCs w:val="28"/>
          <w:lang w:val="uk-UA"/>
        </w:rPr>
        <w:t xml:space="preserve">та заступника </w:t>
      </w:r>
      <w:proofErr w:type="spellStart"/>
      <w:r w:rsidRPr="00FA00C6">
        <w:rPr>
          <w:sz w:val="28"/>
          <w:szCs w:val="28"/>
        </w:rPr>
        <w:t>голови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FA00C6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564A56" w:rsidRPr="00FA00C6" w:rsidRDefault="00564A56" w:rsidP="00DA004E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A00C6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FA00C6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FA00C6">
        <w:rPr>
          <w:rFonts w:ascii="Times New Roman" w:hAnsi="Times New Roman"/>
          <w:b/>
          <w:sz w:val="28"/>
          <w:szCs w:val="28"/>
        </w:rPr>
        <w:t xml:space="preserve">    </w:t>
      </w:r>
      <w:r w:rsidRPr="00FA00C6">
        <w:rPr>
          <w:rFonts w:ascii="Times New Roman" w:hAnsi="Times New Roman"/>
          <w:b/>
          <w:sz w:val="28"/>
          <w:szCs w:val="28"/>
        </w:rPr>
        <w:tab/>
        <w:t xml:space="preserve">                                      Любомир Глушков</w:t>
      </w:r>
    </w:p>
    <w:p w:rsidR="00564A56" w:rsidRPr="00FA00C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4A56" w:rsidRPr="00FA00C6" w:rsidRDefault="00564A56" w:rsidP="00DA0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4A56" w:rsidRDefault="00564A56" w:rsidP="00DA004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51E" w:rsidRDefault="009A151E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5450" w:rsidRDefault="00795450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5450" w:rsidRDefault="00795450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lastRenderedPageBreak/>
        <w:t>ПОГОДЖЕНО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Н.Печенюк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>р.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Л.Михайлишин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>р.</w:t>
      </w:r>
    </w:p>
    <w:p w:rsidR="00564A56" w:rsidRPr="00B90083" w:rsidRDefault="00564A56" w:rsidP="00DA00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М.Беркещук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564A56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5726BE" w:rsidRDefault="00795450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564A56" w:rsidRPr="005726BE">
        <w:rPr>
          <w:rFonts w:ascii="Times New Roman" w:hAnsi="Times New Roman"/>
          <w:sz w:val="28"/>
          <w:szCs w:val="28"/>
        </w:rPr>
        <w:t>аступник</w:t>
      </w:r>
      <w:proofErr w:type="spellEnd"/>
      <w:r w:rsidR="00564A56"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56" w:rsidRPr="005726BE">
        <w:rPr>
          <w:rFonts w:ascii="Times New Roman" w:hAnsi="Times New Roman"/>
          <w:sz w:val="28"/>
          <w:szCs w:val="28"/>
        </w:rPr>
        <w:t>керівника</w:t>
      </w:r>
      <w:proofErr w:type="spellEnd"/>
      <w:r w:rsidR="00564A56"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56"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="00564A56" w:rsidRPr="005726BE">
        <w:rPr>
          <w:rFonts w:ascii="Times New Roman" w:hAnsi="Times New Roman"/>
          <w:sz w:val="28"/>
          <w:szCs w:val="28"/>
        </w:rPr>
        <w:t xml:space="preserve"> -</w:t>
      </w:r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726BE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726BE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72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B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9A151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  <w:r w:rsidRPr="005726BE">
        <w:rPr>
          <w:rFonts w:ascii="Times New Roman" w:hAnsi="Times New Roman"/>
          <w:sz w:val="28"/>
          <w:szCs w:val="28"/>
        </w:rPr>
        <w:t xml:space="preserve">_____________   </w:t>
      </w:r>
      <w:r w:rsidR="00795450">
        <w:rPr>
          <w:rFonts w:ascii="Times New Roman" w:hAnsi="Times New Roman"/>
          <w:sz w:val="28"/>
          <w:szCs w:val="28"/>
          <w:lang w:val="uk-UA"/>
        </w:rPr>
        <w:t>М</w:t>
      </w:r>
      <w:r w:rsidR="009A151E">
        <w:rPr>
          <w:rFonts w:ascii="Times New Roman" w:hAnsi="Times New Roman"/>
          <w:sz w:val="28"/>
          <w:szCs w:val="28"/>
          <w:lang w:val="uk-UA"/>
        </w:rPr>
        <w:t>.</w:t>
      </w:r>
      <w:r w:rsidR="00795450">
        <w:rPr>
          <w:rFonts w:ascii="Times New Roman" w:hAnsi="Times New Roman"/>
          <w:sz w:val="28"/>
          <w:szCs w:val="28"/>
          <w:lang w:val="uk-UA"/>
        </w:rPr>
        <w:t>Івашків</w:t>
      </w:r>
    </w:p>
    <w:p w:rsidR="00564A56" w:rsidRPr="005726BE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5726BE">
        <w:rPr>
          <w:rFonts w:ascii="Times New Roman" w:hAnsi="Times New Roman"/>
          <w:sz w:val="28"/>
          <w:szCs w:val="28"/>
        </w:rPr>
        <w:t>"____"______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5726BE">
        <w:rPr>
          <w:rFonts w:ascii="Times New Roman" w:hAnsi="Times New Roman"/>
          <w:sz w:val="28"/>
          <w:szCs w:val="28"/>
        </w:rPr>
        <w:t xml:space="preserve"> р. </w:t>
      </w:r>
    </w:p>
    <w:p w:rsidR="00564A56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90083">
        <w:rPr>
          <w:rFonts w:ascii="Times New Roman" w:hAnsi="Times New Roman"/>
          <w:sz w:val="28"/>
          <w:szCs w:val="28"/>
        </w:rPr>
        <w:t>Д.Вінтоняк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564A56" w:rsidRPr="00B90083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економіки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  <w:lang w:val="uk-UA"/>
        </w:rPr>
        <w:t>О.Гранда</w:t>
      </w:r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p w:rsidR="00564A56" w:rsidRDefault="00564A56" w:rsidP="00DA004E">
      <w:pPr>
        <w:spacing w:after="0" w:line="257" w:lineRule="auto"/>
        <w:rPr>
          <w:rFonts w:ascii="Times New Roman" w:hAnsi="Times New Roman"/>
          <w:sz w:val="28"/>
          <w:szCs w:val="28"/>
          <w:lang w:val="uk-UA"/>
        </w:rPr>
      </w:pP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B90083">
        <w:rPr>
          <w:rFonts w:ascii="Times New Roman" w:hAnsi="Times New Roman"/>
          <w:sz w:val="28"/>
          <w:szCs w:val="28"/>
        </w:rPr>
        <w:t>: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9008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90083">
        <w:rPr>
          <w:rFonts w:ascii="Times New Roman" w:hAnsi="Times New Roman"/>
          <w:sz w:val="28"/>
          <w:szCs w:val="28"/>
        </w:rPr>
        <w:t>-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083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90083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0083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083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90083">
        <w:rPr>
          <w:rFonts w:ascii="Times New Roman" w:hAnsi="Times New Roman"/>
          <w:sz w:val="28"/>
          <w:szCs w:val="28"/>
        </w:rPr>
        <w:t xml:space="preserve"> 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083">
        <w:rPr>
          <w:rFonts w:ascii="Times New Roman" w:hAnsi="Times New Roman"/>
          <w:sz w:val="28"/>
          <w:szCs w:val="28"/>
        </w:rPr>
        <w:t>_______________ 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90083">
        <w:rPr>
          <w:rFonts w:ascii="Times New Roman" w:hAnsi="Times New Roman"/>
          <w:sz w:val="28"/>
          <w:szCs w:val="28"/>
        </w:rPr>
        <w:t xml:space="preserve"> Панченко</w:t>
      </w:r>
    </w:p>
    <w:p w:rsidR="00564A56" w:rsidRPr="00B90083" w:rsidRDefault="00564A56" w:rsidP="00DA0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0083">
        <w:rPr>
          <w:rFonts w:ascii="Times New Roman" w:hAnsi="Times New Roman"/>
          <w:sz w:val="28"/>
          <w:szCs w:val="28"/>
        </w:rPr>
        <w:t>„____” _____  201</w:t>
      </w:r>
      <w:r w:rsidR="00795450">
        <w:rPr>
          <w:rFonts w:ascii="Times New Roman" w:hAnsi="Times New Roman"/>
          <w:sz w:val="28"/>
          <w:szCs w:val="28"/>
          <w:lang w:val="uk-UA"/>
        </w:rPr>
        <w:t>7</w:t>
      </w:r>
      <w:r w:rsidRPr="00B90083">
        <w:rPr>
          <w:rFonts w:ascii="Times New Roman" w:hAnsi="Times New Roman"/>
          <w:sz w:val="28"/>
          <w:szCs w:val="28"/>
        </w:rPr>
        <w:t xml:space="preserve">р. </w:t>
      </w:r>
    </w:p>
    <w:sectPr w:rsidR="00564A56" w:rsidRPr="00B90083" w:rsidSect="004A478F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34" w:rsidRDefault="005E3B34">
      <w:r>
        <w:separator/>
      </w:r>
    </w:p>
  </w:endnote>
  <w:endnote w:type="continuationSeparator" w:id="0">
    <w:p w:rsidR="005E3B34" w:rsidRDefault="005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34" w:rsidRDefault="005E3B34">
      <w:r>
        <w:separator/>
      </w:r>
    </w:p>
  </w:footnote>
  <w:footnote w:type="continuationSeparator" w:id="0">
    <w:p w:rsidR="005E3B34" w:rsidRDefault="005E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C00"/>
    <w:multiLevelType w:val="hybridMultilevel"/>
    <w:tmpl w:val="28DCD5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231CA1"/>
    <w:multiLevelType w:val="multilevel"/>
    <w:tmpl w:val="E50A37B6"/>
    <w:lvl w:ilvl="0">
      <w:start w:val="1"/>
      <w:numFmt w:val="decimal"/>
      <w:lvlText w:val="%1."/>
      <w:lvlJc w:val="left"/>
      <w:pPr>
        <w:ind w:left="2202" w:hanging="13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">
    <w:nsid w:val="44EB2A65"/>
    <w:multiLevelType w:val="hybridMultilevel"/>
    <w:tmpl w:val="1818D98E"/>
    <w:lvl w:ilvl="0" w:tplc="309E896A">
      <w:start w:val="17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D"/>
    <w:rsid w:val="0007202E"/>
    <w:rsid w:val="00072B1C"/>
    <w:rsid w:val="000A4375"/>
    <w:rsid w:val="000C4C75"/>
    <w:rsid w:val="0010329D"/>
    <w:rsid w:val="00140E12"/>
    <w:rsid w:val="001601F5"/>
    <w:rsid w:val="001B0932"/>
    <w:rsid w:val="001D11E0"/>
    <w:rsid w:val="001E34D6"/>
    <w:rsid w:val="00276839"/>
    <w:rsid w:val="00277C11"/>
    <w:rsid w:val="002A627E"/>
    <w:rsid w:val="003058E8"/>
    <w:rsid w:val="00360FFF"/>
    <w:rsid w:val="00375B68"/>
    <w:rsid w:val="00375FB9"/>
    <w:rsid w:val="00396153"/>
    <w:rsid w:val="003B3034"/>
    <w:rsid w:val="003B56DB"/>
    <w:rsid w:val="003C6A70"/>
    <w:rsid w:val="003F16E2"/>
    <w:rsid w:val="00430C6A"/>
    <w:rsid w:val="004513EE"/>
    <w:rsid w:val="00491D79"/>
    <w:rsid w:val="004A4148"/>
    <w:rsid w:val="004A478F"/>
    <w:rsid w:val="004B45EC"/>
    <w:rsid w:val="004C7C3C"/>
    <w:rsid w:val="004C7F8F"/>
    <w:rsid w:val="004E78B1"/>
    <w:rsid w:val="0050197E"/>
    <w:rsid w:val="005166DF"/>
    <w:rsid w:val="00532E55"/>
    <w:rsid w:val="00536E0C"/>
    <w:rsid w:val="00564A56"/>
    <w:rsid w:val="005726BE"/>
    <w:rsid w:val="005A6D4C"/>
    <w:rsid w:val="005C5550"/>
    <w:rsid w:val="005E3B34"/>
    <w:rsid w:val="005E669D"/>
    <w:rsid w:val="005F61FE"/>
    <w:rsid w:val="0060671F"/>
    <w:rsid w:val="00611C70"/>
    <w:rsid w:val="00655551"/>
    <w:rsid w:val="00662FEF"/>
    <w:rsid w:val="00670D90"/>
    <w:rsid w:val="00675C86"/>
    <w:rsid w:val="006B7B09"/>
    <w:rsid w:val="006D14F3"/>
    <w:rsid w:val="006F1BDF"/>
    <w:rsid w:val="007021B0"/>
    <w:rsid w:val="00717CC1"/>
    <w:rsid w:val="00722B0E"/>
    <w:rsid w:val="00723861"/>
    <w:rsid w:val="00764936"/>
    <w:rsid w:val="00765240"/>
    <w:rsid w:val="00772A12"/>
    <w:rsid w:val="00795450"/>
    <w:rsid w:val="007C0990"/>
    <w:rsid w:val="007F3336"/>
    <w:rsid w:val="00821796"/>
    <w:rsid w:val="00822F57"/>
    <w:rsid w:val="008432F7"/>
    <w:rsid w:val="0085589E"/>
    <w:rsid w:val="00871778"/>
    <w:rsid w:val="008B17E1"/>
    <w:rsid w:val="008C5D96"/>
    <w:rsid w:val="008F0A2B"/>
    <w:rsid w:val="00904FD9"/>
    <w:rsid w:val="009147ED"/>
    <w:rsid w:val="00914A2A"/>
    <w:rsid w:val="0092297D"/>
    <w:rsid w:val="009325D9"/>
    <w:rsid w:val="00942DCB"/>
    <w:rsid w:val="009516B8"/>
    <w:rsid w:val="009A151E"/>
    <w:rsid w:val="009E5901"/>
    <w:rsid w:val="009F20AB"/>
    <w:rsid w:val="009F6A24"/>
    <w:rsid w:val="009F7A54"/>
    <w:rsid w:val="00A05EE1"/>
    <w:rsid w:val="00A60E49"/>
    <w:rsid w:val="00AB064E"/>
    <w:rsid w:val="00AD249C"/>
    <w:rsid w:val="00AD5206"/>
    <w:rsid w:val="00AE785C"/>
    <w:rsid w:val="00B16156"/>
    <w:rsid w:val="00B201BF"/>
    <w:rsid w:val="00B45EFD"/>
    <w:rsid w:val="00B61366"/>
    <w:rsid w:val="00B64F18"/>
    <w:rsid w:val="00B773D8"/>
    <w:rsid w:val="00B90083"/>
    <w:rsid w:val="00B95ADF"/>
    <w:rsid w:val="00BC11AB"/>
    <w:rsid w:val="00BC41D1"/>
    <w:rsid w:val="00BE48F4"/>
    <w:rsid w:val="00C02F8E"/>
    <w:rsid w:val="00C10740"/>
    <w:rsid w:val="00C33434"/>
    <w:rsid w:val="00C662A0"/>
    <w:rsid w:val="00C9252D"/>
    <w:rsid w:val="00CA56D7"/>
    <w:rsid w:val="00CB22CF"/>
    <w:rsid w:val="00CC1E26"/>
    <w:rsid w:val="00CC306D"/>
    <w:rsid w:val="00CC6A57"/>
    <w:rsid w:val="00CD74DC"/>
    <w:rsid w:val="00CF115C"/>
    <w:rsid w:val="00D16BA7"/>
    <w:rsid w:val="00D314F8"/>
    <w:rsid w:val="00D3428B"/>
    <w:rsid w:val="00D64E04"/>
    <w:rsid w:val="00D75640"/>
    <w:rsid w:val="00D8053B"/>
    <w:rsid w:val="00DA004E"/>
    <w:rsid w:val="00E3286B"/>
    <w:rsid w:val="00E730EF"/>
    <w:rsid w:val="00E81A4B"/>
    <w:rsid w:val="00E844A8"/>
    <w:rsid w:val="00EC1918"/>
    <w:rsid w:val="00EF3751"/>
    <w:rsid w:val="00EF704A"/>
    <w:rsid w:val="00F03CE1"/>
    <w:rsid w:val="00F14ABD"/>
    <w:rsid w:val="00F1793F"/>
    <w:rsid w:val="00F4711F"/>
    <w:rsid w:val="00F61484"/>
    <w:rsid w:val="00F80CE8"/>
    <w:rsid w:val="00F84B80"/>
    <w:rsid w:val="00FA00C6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2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</w:rPr>
  </w:style>
  <w:style w:type="paragraph" w:styleId="a7">
    <w:name w:val="No Spacing"/>
    <w:uiPriority w:val="99"/>
    <w:qFormat/>
    <w:rsid w:val="008F0A2B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8F0A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3CE1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FA00C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A00C6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F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33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9A151E"/>
  </w:style>
  <w:style w:type="character" w:styleId="ae">
    <w:name w:val="Hyperlink"/>
    <w:uiPriority w:val="99"/>
    <w:semiHidden/>
    <w:unhideWhenUsed/>
    <w:rsid w:val="009A151E"/>
    <w:rPr>
      <w:color w:val="0000FF"/>
      <w:u w:val="single"/>
    </w:rPr>
  </w:style>
  <w:style w:type="paragraph" w:customStyle="1" w:styleId="rvps2">
    <w:name w:val="rvps2"/>
    <w:basedOn w:val="a"/>
    <w:rsid w:val="00BC1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11AB"/>
  </w:style>
  <w:style w:type="paragraph" w:customStyle="1" w:styleId="1">
    <w:name w:val="Без интервала1"/>
    <w:rsid w:val="00F14AB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2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</w:rPr>
  </w:style>
  <w:style w:type="paragraph" w:styleId="a7">
    <w:name w:val="No Spacing"/>
    <w:uiPriority w:val="99"/>
    <w:qFormat/>
    <w:rsid w:val="008F0A2B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8F0A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3CE1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FA00C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A00C6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F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33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9A151E"/>
  </w:style>
  <w:style w:type="character" w:styleId="ae">
    <w:name w:val="Hyperlink"/>
    <w:uiPriority w:val="99"/>
    <w:semiHidden/>
    <w:unhideWhenUsed/>
    <w:rsid w:val="009A151E"/>
    <w:rPr>
      <w:color w:val="0000FF"/>
      <w:u w:val="single"/>
    </w:rPr>
  </w:style>
  <w:style w:type="paragraph" w:customStyle="1" w:styleId="rvps2">
    <w:name w:val="rvps2"/>
    <w:basedOn w:val="a"/>
    <w:rsid w:val="00BC1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11AB"/>
  </w:style>
  <w:style w:type="paragraph" w:customStyle="1" w:styleId="1">
    <w:name w:val="Без интервала1"/>
    <w:rsid w:val="00F14AB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2016-11-11T12:34:00Z</cp:lastPrinted>
  <dcterms:created xsi:type="dcterms:W3CDTF">2017-02-14T07:26:00Z</dcterms:created>
  <dcterms:modified xsi:type="dcterms:W3CDTF">2017-02-17T05:51:00Z</dcterms:modified>
</cp:coreProperties>
</file>