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B" w:rsidRDefault="00DA761B" w:rsidP="00DA761B">
      <w:pPr>
        <w:spacing w:after="0" w:line="256" w:lineRule="auto"/>
        <w:ind w:left="2832"/>
        <w:jc w:val="right"/>
        <w:rPr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118110</wp:posOffset>
            </wp:positionV>
            <wp:extent cx="514350" cy="6191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B3">
        <w:rPr>
          <w:szCs w:val="28"/>
        </w:rPr>
        <w:t>проект</w:t>
      </w:r>
    </w:p>
    <w:p w:rsidR="00DA761B" w:rsidRDefault="00DA761B" w:rsidP="00DA761B">
      <w:pPr>
        <w:spacing w:after="0" w:line="256" w:lineRule="auto"/>
        <w:jc w:val="right"/>
        <w:rPr>
          <w:color w:val="000000"/>
          <w:szCs w:val="28"/>
        </w:rPr>
      </w:pPr>
    </w:p>
    <w:p w:rsidR="00DA761B" w:rsidRDefault="00DA761B" w:rsidP="00DA761B">
      <w:pPr>
        <w:spacing w:after="0" w:line="256" w:lineRule="auto"/>
        <w:jc w:val="center"/>
        <w:rPr>
          <w:b/>
          <w:color w:val="000000"/>
          <w:szCs w:val="28"/>
        </w:rPr>
      </w:pPr>
    </w:p>
    <w:p w:rsidR="00DA761B" w:rsidRDefault="00DA761B" w:rsidP="00DA761B">
      <w:pPr>
        <w:spacing w:after="0" w:line="256" w:lineRule="auto"/>
        <w:jc w:val="center"/>
        <w:rPr>
          <w:color w:val="000000"/>
          <w:szCs w:val="28"/>
        </w:rPr>
      </w:pPr>
    </w:p>
    <w:p w:rsidR="00DA761B" w:rsidRDefault="00DA761B" w:rsidP="00DA761B">
      <w:pPr>
        <w:spacing w:after="0" w:line="25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КОЛОМИЙСЬКА РАЙОННА ДЕРЖАВНА АДМІНІСТРАЦІЯ</w:t>
      </w:r>
    </w:p>
    <w:p w:rsidR="00DA761B" w:rsidRDefault="00DA761B" w:rsidP="00DA761B">
      <w:pPr>
        <w:spacing w:after="0" w:line="256" w:lineRule="auto"/>
        <w:jc w:val="center"/>
        <w:rPr>
          <w:b/>
          <w:color w:val="000000"/>
          <w:szCs w:val="28"/>
        </w:rPr>
      </w:pPr>
    </w:p>
    <w:p w:rsidR="00DA761B" w:rsidRDefault="00DA761B" w:rsidP="00DA761B">
      <w:pPr>
        <w:spacing w:after="0" w:line="256" w:lineRule="auto"/>
        <w:jc w:val="center"/>
        <w:rPr>
          <w:b/>
          <w:szCs w:val="28"/>
        </w:rPr>
      </w:pPr>
      <w:r>
        <w:rPr>
          <w:b/>
          <w:szCs w:val="28"/>
        </w:rPr>
        <w:t>Колегія районної державної адміністрації</w:t>
      </w:r>
    </w:p>
    <w:p w:rsidR="00DA761B" w:rsidRDefault="00DA761B" w:rsidP="00DA761B">
      <w:pPr>
        <w:spacing w:after="0" w:line="256" w:lineRule="auto"/>
        <w:jc w:val="center"/>
        <w:rPr>
          <w:color w:val="000000"/>
          <w:szCs w:val="28"/>
        </w:rPr>
      </w:pPr>
    </w:p>
    <w:p w:rsidR="00DA761B" w:rsidRDefault="00DA761B" w:rsidP="00DA761B">
      <w:pPr>
        <w:spacing w:after="0" w:line="25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РІШЕННЯ</w:t>
      </w:r>
    </w:p>
    <w:p w:rsidR="00DA761B" w:rsidRDefault="00DA761B" w:rsidP="00DA761B">
      <w:pPr>
        <w:spacing w:after="0" w:line="256" w:lineRule="auto"/>
        <w:rPr>
          <w:color w:val="000000"/>
          <w:szCs w:val="28"/>
        </w:rPr>
      </w:pPr>
    </w:p>
    <w:p w:rsidR="00DA761B" w:rsidRDefault="00DA761B" w:rsidP="00DA761B">
      <w:pPr>
        <w:spacing w:after="0" w:line="25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від _____________                       </w:t>
      </w:r>
      <w:r w:rsidRPr="0044207A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м. Коломия                                  №________</w:t>
      </w:r>
    </w:p>
    <w:p w:rsidR="005211FC" w:rsidRDefault="005211FC" w:rsidP="005211FC">
      <w:pPr>
        <w:spacing w:after="0"/>
        <w:jc w:val="center"/>
        <w:rPr>
          <w:b/>
          <w:szCs w:val="28"/>
        </w:rPr>
      </w:pPr>
    </w:p>
    <w:p w:rsidR="005211FC" w:rsidRDefault="005211FC" w:rsidP="005211FC">
      <w:pPr>
        <w:spacing w:after="0"/>
        <w:rPr>
          <w:b/>
          <w:szCs w:val="28"/>
        </w:rPr>
      </w:pPr>
      <w:r w:rsidRPr="00887295">
        <w:rPr>
          <w:b/>
          <w:szCs w:val="28"/>
        </w:rPr>
        <w:t xml:space="preserve">Про стан доріг в осінньо-зимовий </w:t>
      </w:r>
    </w:p>
    <w:p w:rsidR="005211FC" w:rsidRDefault="005211FC" w:rsidP="005211FC">
      <w:pPr>
        <w:spacing w:after="0"/>
        <w:rPr>
          <w:b/>
        </w:rPr>
      </w:pPr>
      <w:r w:rsidRPr="00887295">
        <w:rPr>
          <w:b/>
          <w:szCs w:val="28"/>
        </w:rPr>
        <w:t>період та безпеку дорожнього руху</w:t>
      </w:r>
    </w:p>
    <w:p w:rsidR="00DA761B" w:rsidRDefault="00DA761B" w:rsidP="00DA761B">
      <w:pPr>
        <w:spacing w:after="0"/>
        <w:rPr>
          <w:b/>
        </w:rPr>
      </w:pPr>
    </w:p>
    <w:p w:rsidR="0011148D" w:rsidRDefault="00227F78" w:rsidP="007A6752">
      <w:pPr>
        <w:spacing w:after="0"/>
        <w:jc w:val="both"/>
        <w:rPr>
          <w:szCs w:val="28"/>
        </w:rPr>
      </w:pPr>
      <w:r>
        <w:rPr>
          <w:b/>
        </w:rPr>
        <w:tab/>
      </w:r>
      <w:r w:rsidRPr="00227F78">
        <w:t xml:space="preserve">Заслухавши інформацію </w:t>
      </w:r>
      <w:r>
        <w:t>пр</w:t>
      </w:r>
      <w:r w:rsidRPr="00227F78">
        <w:rPr>
          <w:szCs w:val="28"/>
        </w:rPr>
        <w:t xml:space="preserve">о стан </w:t>
      </w:r>
      <w:r w:rsidR="0044207A">
        <w:rPr>
          <w:szCs w:val="28"/>
        </w:rPr>
        <w:t xml:space="preserve">утримання </w:t>
      </w:r>
      <w:r w:rsidRPr="00227F78">
        <w:rPr>
          <w:szCs w:val="28"/>
        </w:rPr>
        <w:t>доріг в осінньо-зимовий період та безпеку дорожнього руху</w:t>
      </w:r>
      <w:r w:rsidR="0011148D">
        <w:rPr>
          <w:szCs w:val="28"/>
        </w:rPr>
        <w:t>, колегія районної державної адміністрації відзначає, що загальна протяжність автомобільних доріг в Коломийському районі становить 1550,1 км., з них: національні та регіональні автомобільні дороги державного значення – 93,7 км., дороги загального користування обласного значення – 116,8 км., дороги загального користування районного значення – 194,6 км., сільські комунальні дороги – 1145,0 км.</w:t>
      </w:r>
    </w:p>
    <w:p w:rsidR="0011148D" w:rsidRDefault="0011148D" w:rsidP="007A6752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ході підготовки до експлуатації автомобільних доріг в осінньо-зимовий період філіями </w:t>
      </w:r>
      <w:r>
        <w:rPr>
          <w:szCs w:val="28"/>
        </w:rPr>
        <w:t xml:space="preserve">«Коломийський </w:t>
      </w:r>
      <w:proofErr w:type="spellStart"/>
      <w:r>
        <w:rPr>
          <w:szCs w:val="28"/>
        </w:rPr>
        <w:t>райавтодор</w:t>
      </w:r>
      <w:proofErr w:type="spellEnd"/>
      <w:r>
        <w:rPr>
          <w:szCs w:val="28"/>
        </w:rPr>
        <w:t>» та «Коломийська дорожня експлуатаційна дільниця»</w:t>
      </w:r>
      <w:r>
        <w:rPr>
          <w:szCs w:val="28"/>
        </w:rPr>
        <w:t xml:space="preserve"> було здійснено ряд заходів щодо приведення у належний технічний стан </w:t>
      </w:r>
      <w:r w:rsidRPr="00BB2D37">
        <w:rPr>
          <w:szCs w:val="28"/>
        </w:rPr>
        <w:t>снігоприбиральної техніки</w:t>
      </w:r>
      <w:r>
        <w:rPr>
          <w:szCs w:val="28"/>
        </w:rPr>
        <w:t>,</w:t>
      </w:r>
      <w:r>
        <w:rPr>
          <w:szCs w:val="28"/>
        </w:rPr>
        <w:t xml:space="preserve"> створення необхідного запасу </w:t>
      </w:r>
      <w:r>
        <w:rPr>
          <w:szCs w:val="28"/>
        </w:rPr>
        <w:t>паливно-мастильних матеріалів</w:t>
      </w:r>
      <w:r>
        <w:rPr>
          <w:szCs w:val="28"/>
        </w:rPr>
        <w:t xml:space="preserve"> та піщано-соляної суміші тощо.</w:t>
      </w:r>
    </w:p>
    <w:p w:rsidR="00F61C27" w:rsidRDefault="00F61C27" w:rsidP="007A6752">
      <w:pPr>
        <w:spacing w:after="0"/>
        <w:jc w:val="both"/>
        <w:rPr>
          <w:szCs w:val="28"/>
        </w:rPr>
      </w:pPr>
      <w:r>
        <w:rPr>
          <w:szCs w:val="28"/>
        </w:rPr>
        <w:tab/>
        <w:t>Районна комісія з питань техногенно-екологічної безпеки та надзвичайних ситуацій в цілому забезпечила належну координацію роботи дорожньо-експлуатаційних організацій та залученої техніки під час ліквідації надзвичайної ситуації, яка мала місце під час аномальних снігопадів у середині листопада 2016 року.</w:t>
      </w:r>
    </w:p>
    <w:p w:rsidR="00F61C27" w:rsidRDefault="00F61C27" w:rsidP="007A6752">
      <w:pPr>
        <w:spacing w:after="0"/>
        <w:jc w:val="both"/>
        <w:rPr>
          <w:szCs w:val="28"/>
        </w:rPr>
      </w:pPr>
      <w:r>
        <w:rPr>
          <w:szCs w:val="28"/>
        </w:rPr>
        <w:tab/>
        <w:t>Разом з тим, зазначена вище ситуація виявила, що районні дорожньо-експлуатаційні організації не в повній мірі були готові до роботи в екстремальних умовах. Не уся наявна снігоприбиральна техніка</w:t>
      </w:r>
      <w:r w:rsidR="00B10504">
        <w:rPr>
          <w:szCs w:val="28"/>
        </w:rPr>
        <w:t xml:space="preserve"> була належним чином укомплектована та технічно справна. В ряді випадків на</w:t>
      </w:r>
      <w:r>
        <w:rPr>
          <w:szCs w:val="28"/>
        </w:rPr>
        <w:t xml:space="preserve"> </w:t>
      </w:r>
      <w:r w:rsidR="00B10504">
        <w:rPr>
          <w:szCs w:val="28"/>
        </w:rPr>
        <w:t xml:space="preserve">неналежному рівні виконувалися роботи щодо забезпечення безпечного руху транспортних засобів на дорогах державного, обласного та районного значень. Насамперед це стосується філії </w:t>
      </w:r>
      <w:r w:rsidR="00B10504">
        <w:rPr>
          <w:szCs w:val="28"/>
        </w:rPr>
        <w:t>«Коломийська дорожня експлуатаційна дільниця»</w:t>
      </w:r>
      <w:r w:rsidR="00B10504">
        <w:rPr>
          <w:szCs w:val="28"/>
        </w:rPr>
        <w:t xml:space="preserve"> (В.Мельничук), яка несвоєчасно і неякісно організувала роботу під час ліквідації наслідків негоди в листопаді-грудні 2016 року. Внаслідок цього в межах селища </w:t>
      </w:r>
      <w:proofErr w:type="spellStart"/>
      <w:r w:rsidR="00B10504">
        <w:rPr>
          <w:szCs w:val="28"/>
        </w:rPr>
        <w:t>Отинія</w:t>
      </w:r>
      <w:proofErr w:type="spellEnd"/>
      <w:r w:rsidR="00B10504">
        <w:rPr>
          <w:szCs w:val="28"/>
        </w:rPr>
        <w:t xml:space="preserve"> вранці 16 листопада протягом однієї години сталися чотири дорожньо-транспортні пригоди. Не було вчасно введено обмеження або </w:t>
      </w:r>
      <w:r w:rsidR="00B10504">
        <w:rPr>
          <w:szCs w:val="28"/>
        </w:rPr>
        <w:lastRenderedPageBreak/>
        <w:t>закриття руху транспортних засобів на окремих дорогах під час різкого погіршення погодних умов.</w:t>
      </w:r>
    </w:p>
    <w:p w:rsidR="00B10504" w:rsidRDefault="00B10504" w:rsidP="007A6752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До усунення наслідків снігопадів недостатньо залучалася техніка, яка наявна на підприємствах та </w:t>
      </w:r>
      <w:proofErr w:type="spellStart"/>
      <w:r>
        <w:rPr>
          <w:szCs w:val="28"/>
        </w:rPr>
        <w:t>агроформуваннях</w:t>
      </w:r>
      <w:proofErr w:type="spellEnd"/>
      <w:r>
        <w:rPr>
          <w:szCs w:val="28"/>
        </w:rPr>
        <w:t xml:space="preserve"> району.</w:t>
      </w:r>
    </w:p>
    <w:p w:rsidR="00B10504" w:rsidRDefault="00B10504" w:rsidP="007A6752">
      <w:pPr>
        <w:spacing w:after="0"/>
        <w:jc w:val="both"/>
        <w:rPr>
          <w:szCs w:val="28"/>
        </w:rPr>
      </w:pPr>
      <w:r>
        <w:rPr>
          <w:szCs w:val="28"/>
        </w:rPr>
        <w:tab/>
        <w:t>В цілому внаслідок ряду причин викликає занепокоєння значний ріст дорожньо-транспортних пригод на автомобільних дорогах у Коломийському районі.</w:t>
      </w:r>
    </w:p>
    <w:p w:rsidR="00F61C27" w:rsidRDefault="00F61C27" w:rsidP="007A6752">
      <w:pPr>
        <w:spacing w:after="0"/>
        <w:jc w:val="both"/>
        <w:rPr>
          <w:szCs w:val="28"/>
        </w:rPr>
      </w:pPr>
      <w:r>
        <w:rPr>
          <w:szCs w:val="28"/>
        </w:rPr>
        <w:tab/>
      </w:r>
    </w:p>
    <w:p w:rsidR="00DA761B" w:rsidRDefault="008E6C6F" w:rsidP="00F2209F">
      <w:pPr>
        <w:spacing w:after="0"/>
        <w:jc w:val="both"/>
        <w:rPr>
          <w:b/>
          <w:szCs w:val="28"/>
          <w:lang w:eastAsia="ru-RU"/>
        </w:rPr>
      </w:pPr>
      <w:r>
        <w:rPr>
          <w:szCs w:val="28"/>
        </w:rPr>
        <w:tab/>
      </w:r>
      <w:r w:rsidR="00DA761B">
        <w:rPr>
          <w:b/>
          <w:szCs w:val="28"/>
          <w:lang w:eastAsia="ru-RU"/>
        </w:rPr>
        <w:t>Враховуючи вищенаведене, колегія районної державної адміністрації вирішила рекомендувати:</w:t>
      </w:r>
    </w:p>
    <w:p w:rsidR="00DA761B" w:rsidRDefault="00DA761B" w:rsidP="00DA761B">
      <w:pPr>
        <w:spacing w:after="0" w:line="240" w:lineRule="auto"/>
        <w:jc w:val="both"/>
        <w:rPr>
          <w:b/>
          <w:sz w:val="16"/>
          <w:szCs w:val="16"/>
          <w:lang w:eastAsia="ru-RU"/>
        </w:rPr>
      </w:pPr>
    </w:p>
    <w:p w:rsidR="002F3711" w:rsidRDefault="002F3711" w:rsidP="002F3711">
      <w:pPr>
        <w:spacing w:after="0" w:line="276" w:lineRule="auto"/>
        <w:jc w:val="both"/>
        <w:rPr>
          <w:szCs w:val="28"/>
        </w:rPr>
      </w:pPr>
      <w:r>
        <w:rPr>
          <w:szCs w:val="28"/>
          <w:lang w:eastAsia="ru-RU"/>
        </w:rPr>
        <w:tab/>
        <w:t xml:space="preserve">1. </w:t>
      </w:r>
      <w:r w:rsidRPr="00A8143B">
        <w:rPr>
          <w:szCs w:val="28"/>
          <w:lang w:eastAsia="ru-RU"/>
        </w:rPr>
        <w:t xml:space="preserve">Інформацію про </w:t>
      </w:r>
      <w:r w:rsidRPr="00A8143B">
        <w:rPr>
          <w:szCs w:val="28"/>
        </w:rPr>
        <w:t xml:space="preserve">стан </w:t>
      </w:r>
      <w:r w:rsidR="00FF6D57">
        <w:rPr>
          <w:szCs w:val="28"/>
        </w:rPr>
        <w:t xml:space="preserve">утримання та обслуговування </w:t>
      </w:r>
      <w:r w:rsidRPr="00A8143B">
        <w:rPr>
          <w:szCs w:val="28"/>
        </w:rPr>
        <w:t>доріг в осінньо-зимовий період та безпеку дорожнього руху</w:t>
      </w:r>
      <w:r>
        <w:rPr>
          <w:szCs w:val="28"/>
        </w:rPr>
        <w:t xml:space="preserve"> взяти до відома.</w:t>
      </w:r>
    </w:p>
    <w:p w:rsidR="00F2209F" w:rsidRDefault="00F2209F" w:rsidP="00F2209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2. Звернути увагу к</w:t>
      </w:r>
      <w:r>
        <w:rPr>
          <w:szCs w:val="28"/>
        </w:rPr>
        <w:t>ерівник</w:t>
      </w:r>
      <w:r>
        <w:rPr>
          <w:szCs w:val="28"/>
        </w:rPr>
        <w:t>а</w:t>
      </w:r>
      <w:r>
        <w:rPr>
          <w:szCs w:val="28"/>
        </w:rPr>
        <w:t xml:space="preserve"> філії </w:t>
      </w:r>
      <w:r w:rsidRPr="00DB0CD9">
        <w:rPr>
          <w:szCs w:val="28"/>
        </w:rPr>
        <w:t>«Коломийська дорожня експлуатаційна дільниця» В.Мельничук</w:t>
      </w:r>
      <w:r>
        <w:rPr>
          <w:szCs w:val="28"/>
        </w:rPr>
        <w:t xml:space="preserve">у </w:t>
      </w:r>
      <w:r>
        <w:rPr>
          <w:szCs w:val="28"/>
        </w:rPr>
        <w:t xml:space="preserve">на недостатню </w:t>
      </w:r>
      <w:r>
        <w:rPr>
          <w:color w:val="000000" w:themeColor="text1"/>
          <w:szCs w:val="28"/>
          <w:lang w:eastAsia="uk-UA"/>
        </w:rPr>
        <w:t>організацію роботи</w:t>
      </w:r>
      <w:r w:rsidR="00D932A4">
        <w:rPr>
          <w:color w:val="000000" w:themeColor="text1"/>
          <w:szCs w:val="28"/>
          <w:lang w:eastAsia="uk-UA"/>
        </w:rPr>
        <w:t>, несвоєчасність</w:t>
      </w:r>
      <w:r>
        <w:rPr>
          <w:color w:val="000000" w:themeColor="text1"/>
          <w:szCs w:val="28"/>
          <w:lang w:eastAsia="uk-UA"/>
        </w:rPr>
        <w:t xml:space="preserve"> та </w:t>
      </w:r>
      <w:r w:rsidR="00D932A4">
        <w:rPr>
          <w:color w:val="000000" w:themeColor="text1"/>
          <w:szCs w:val="28"/>
          <w:lang w:eastAsia="uk-UA"/>
        </w:rPr>
        <w:t xml:space="preserve">не належний </w:t>
      </w:r>
      <w:r>
        <w:rPr>
          <w:color w:val="000000" w:themeColor="text1"/>
          <w:szCs w:val="28"/>
          <w:lang w:eastAsia="uk-UA"/>
        </w:rPr>
        <w:t xml:space="preserve">контроль за утриманням доріг </w:t>
      </w:r>
      <w:r w:rsidRPr="00A8143B">
        <w:rPr>
          <w:szCs w:val="28"/>
        </w:rPr>
        <w:t>в осінньо-зимовий період</w:t>
      </w:r>
      <w:r>
        <w:rPr>
          <w:szCs w:val="28"/>
        </w:rPr>
        <w:t xml:space="preserve"> </w:t>
      </w:r>
      <w:r w:rsidR="00D932A4">
        <w:rPr>
          <w:szCs w:val="28"/>
        </w:rPr>
        <w:t xml:space="preserve">                 </w:t>
      </w:r>
      <w:r>
        <w:rPr>
          <w:szCs w:val="28"/>
        </w:rPr>
        <w:t>2016-2017 років.</w:t>
      </w:r>
    </w:p>
    <w:p w:rsidR="002F3711" w:rsidRPr="00DB0CD9" w:rsidRDefault="00F2209F" w:rsidP="002F3711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Cs w:val="28"/>
          <w:lang w:eastAsia="uk-UA"/>
        </w:rPr>
      </w:pPr>
      <w:r>
        <w:rPr>
          <w:color w:val="000000" w:themeColor="text1"/>
          <w:szCs w:val="28"/>
          <w:lang w:eastAsia="uk-UA"/>
        </w:rPr>
        <w:t>3</w:t>
      </w:r>
      <w:r w:rsidR="002F3711" w:rsidRPr="00A8143B">
        <w:rPr>
          <w:color w:val="000000" w:themeColor="text1"/>
          <w:szCs w:val="28"/>
          <w:lang w:eastAsia="uk-UA"/>
        </w:rPr>
        <w:t xml:space="preserve">. </w:t>
      </w:r>
      <w:r w:rsidR="00FF6D57">
        <w:rPr>
          <w:color w:val="000000" w:themeColor="text1"/>
          <w:szCs w:val="28"/>
          <w:lang w:eastAsia="uk-UA"/>
        </w:rPr>
        <w:t>Ф</w:t>
      </w:r>
      <w:r w:rsidR="002F3711" w:rsidRPr="00DB0CD9">
        <w:rPr>
          <w:szCs w:val="28"/>
        </w:rPr>
        <w:t>ілі</w:t>
      </w:r>
      <w:r w:rsidR="002F3711">
        <w:rPr>
          <w:szCs w:val="28"/>
        </w:rPr>
        <w:t>ї</w:t>
      </w:r>
      <w:r w:rsidR="002F3711" w:rsidRPr="00DB0CD9">
        <w:rPr>
          <w:szCs w:val="28"/>
        </w:rPr>
        <w:t xml:space="preserve"> «Коломийський </w:t>
      </w:r>
      <w:proofErr w:type="spellStart"/>
      <w:r w:rsidR="002F3711" w:rsidRPr="00DB0CD9">
        <w:rPr>
          <w:szCs w:val="28"/>
        </w:rPr>
        <w:t>райавтодор</w:t>
      </w:r>
      <w:proofErr w:type="spellEnd"/>
      <w:r w:rsidR="002F3711" w:rsidRPr="00DB0CD9">
        <w:rPr>
          <w:szCs w:val="28"/>
        </w:rPr>
        <w:t>» (В.</w:t>
      </w:r>
      <w:proofErr w:type="spellStart"/>
      <w:r w:rsidR="002F3711" w:rsidRPr="00DB0CD9">
        <w:rPr>
          <w:szCs w:val="28"/>
        </w:rPr>
        <w:t>Вережак</w:t>
      </w:r>
      <w:proofErr w:type="spellEnd"/>
      <w:r w:rsidR="002F3711" w:rsidRPr="00DB0CD9">
        <w:rPr>
          <w:szCs w:val="28"/>
        </w:rPr>
        <w:t xml:space="preserve">) та </w:t>
      </w:r>
      <w:r w:rsidR="002F3711">
        <w:rPr>
          <w:szCs w:val="28"/>
        </w:rPr>
        <w:t xml:space="preserve">філії </w:t>
      </w:r>
      <w:r w:rsidR="002F3711" w:rsidRPr="00DB0CD9">
        <w:rPr>
          <w:szCs w:val="28"/>
        </w:rPr>
        <w:t>«Коломийська дорожня експлуатаційна дільниця» (В.Мельничук)</w:t>
      </w:r>
      <w:r w:rsidR="00325191">
        <w:rPr>
          <w:szCs w:val="28"/>
        </w:rPr>
        <w:t xml:space="preserve"> забезпечити:</w:t>
      </w:r>
    </w:p>
    <w:p w:rsidR="002F3711" w:rsidRPr="00753643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Cs w:val="28"/>
          <w:lang w:eastAsia="uk-UA"/>
        </w:rPr>
      </w:pPr>
      <w:r>
        <w:rPr>
          <w:color w:val="000000" w:themeColor="text1"/>
          <w:szCs w:val="28"/>
          <w:lang w:eastAsia="uk-UA"/>
        </w:rPr>
        <w:t xml:space="preserve">- </w:t>
      </w:r>
      <w:r w:rsidR="00F2209F">
        <w:rPr>
          <w:color w:val="000000" w:themeColor="text1"/>
          <w:szCs w:val="28"/>
          <w:lang w:eastAsia="uk-UA"/>
        </w:rPr>
        <w:t>безпечне</w:t>
      </w:r>
      <w:r w:rsidRPr="00A8143B">
        <w:rPr>
          <w:color w:val="000000" w:themeColor="text1"/>
          <w:szCs w:val="28"/>
          <w:lang w:eastAsia="uk-UA"/>
        </w:rPr>
        <w:t xml:space="preserve"> транспортн</w:t>
      </w:r>
      <w:r w:rsidR="00325191">
        <w:rPr>
          <w:color w:val="000000" w:themeColor="text1"/>
          <w:szCs w:val="28"/>
          <w:lang w:eastAsia="uk-UA"/>
        </w:rPr>
        <w:t>е</w:t>
      </w:r>
      <w:r w:rsidRPr="00A8143B">
        <w:rPr>
          <w:color w:val="000000" w:themeColor="text1"/>
          <w:szCs w:val="28"/>
          <w:lang w:eastAsia="uk-UA"/>
        </w:rPr>
        <w:t xml:space="preserve"> сполучення</w:t>
      </w:r>
      <w:r w:rsidR="005E6F21">
        <w:rPr>
          <w:color w:val="000000" w:themeColor="text1"/>
          <w:szCs w:val="28"/>
          <w:lang w:eastAsia="uk-UA"/>
        </w:rPr>
        <w:t xml:space="preserve"> протягом осінньо-зимового періоду </w:t>
      </w:r>
      <w:r w:rsidR="00325191">
        <w:rPr>
          <w:color w:val="000000" w:themeColor="text1"/>
          <w:szCs w:val="28"/>
          <w:lang w:eastAsia="uk-UA"/>
        </w:rPr>
        <w:t xml:space="preserve">та </w:t>
      </w:r>
      <w:r w:rsidR="00F2209F">
        <w:rPr>
          <w:color w:val="000000" w:themeColor="text1"/>
          <w:szCs w:val="28"/>
          <w:lang w:eastAsia="uk-UA"/>
        </w:rPr>
        <w:t xml:space="preserve">своєчасне, </w:t>
      </w:r>
      <w:r w:rsidRPr="00A8143B">
        <w:rPr>
          <w:color w:val="000000" w:themeColor="text1"/>
          <w:szCs w:val="28"/>
          <w:lang w:eastAsia="uk-UA"/>
        </w:rPr>
        <w:t>оперативн</w:t>
      </w:r>
      <w:r w:rsidR="00325191">
        <w:rPr>
          <w:color w:val="000000" w:themeColor="text1"/>
          <w:szCs w:val="28"/>
          <w:lang w:eastAsia="uk-UA"/>
        </w:rPr>
        <w:t>е</w:t>
      </w:r>
      <w:r w:rsidRPr="00A8143B">
        <w:rPr>
          <w:color w:val="000000" w:themeColor="text1"/>
          <w:szCs w:val="28"/>
          <w:lang w:eastAsia="uk-UA"/>
        </w:rPr>
        <w:t xml:space="preserve"> реагува</w:t>
      </w:r>
      <w:r w:rsidR="00325191">
        <w:rPr>
          <w:color w:val="000000" w:themeColor="text1"/>
          <w:szCs w:val="28"/>
          <w:lang w:eastAsia="uk-UA"/>
        </w:rPr>
        <w:t>ння</w:t>
      </w:r>
      <w:r w:rsidRPr="00A8143B">
        <w:rPr>
          <w:color w:val="000000" w:themeColor="text1"/>
          <w:szCs w:val="28"/>
          <w:lang w:eastAsia="uk-UA"/>
        </w:rPr>
        <w:t xml:space="preserve"> на погіршення </w:t>
      </w:r>
      <w:r w:rsidRPr="00753643">
        <w:rPr>
          <w:color w:val="000000" w:themeColor="text1"/>
          <w:szCs w:val="28"/>
          <w:lang w:eastAsia="uk-UA"/>
        </w:rPr>
        <w:t>погодних</w:t>
      </w:r>
      <w:r w:rsidRPr="00A8143B">
        <w:rPr>
          <w:color w:val="000000" w:themeColor="text1"/>
          <w:szCs w:val="28"/>
          <w:lang w:eastAsia="uk-UA"/>
        </w:rPr>
        <w:t xml:space="preserve"> умов;</w:t>
      </w:r>
    </w:p>
    <w:p w:rsidR="002F3711" w:rsidRPr="00753643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Cs w:val="28"/>
          <w:lang w:eastAsia="uk-UA"/>
        </w:rPr>
      </w:pPr>
      <w:r w:rsidRPr="00753643">
        <w:rPr>
          <w:rStyle w:val="apple-converted-space"/>
          <w:color w:val="000000" w:themeColor="text1"/>
          <w:szCs w:val="28"/>
          <w:shd w:val="clear" w:color="auto" w:fill="FFFFFF"/>
        </w:rPr>
        <w:t xml:space="preserve"> - </w:t>
      </w:r>
      <w:r w:rsidRPr="00753643">
        <w:rPr>
          <w:color w:val="000000" w:themeColor="text1"/>
          <w:szCs w:val="28"/>
          <w:shd w:val="clear" w:color="auto" w:fill="FFFFFF"/>
        </w:rPr>
        <w:t>цілодобове чергування відповідальних працівників на період ліквідації надзвичайних ситуацій;</w:t>
      </w:r>
    </w:p>
    <w:p w:rsidR="002F3711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Cs w:val="28"/>
          <w:lang w:eastAsia="uk-UA"/>
        </w:rPr>
      </w:pPr>
      <w:r>
        <w:rPr>
          <w:color w:val="000000" w:themeColor="text1"/>
          <w:szCs w:val="28"/>
          <w:lang w:eastAsia="uk-UA"/>
        </w:rPr>
        <w:t>-</w:t>
      </w:r>
      <w:r w:rsidRPr="00A8143B">
        <w:rPr>
          <w:color w:val="000000" w:themeColor="text1"/>
          <w:szCs w:val="28"/>
          <w:lang w:eastAsia="uk-UA"/>
        </w:rPr>
        <w:t xml:space="preserve">  належний стан утримання автодоріг</w:t>
      </w:r>
      <w:r w:rsidR="00FF6D57">
        <w:rPr>
          <w:color w:val="000000" w:themeColor="text1"/>
          <w:szCs w:val="28"/>
          <w:lang w:eastAsia="uk-UA"/>
        </w:rPr>
        <w:t xml:space="preserve"> державного, обласного та районного значення</w:t>
      </w:r>
      <w:r w:rsidRPr="00A8143B">
        <w:rPr>
          <w:color w:val="000000" w:themeColor="text1"/>
          <w:szCs w:val="28"/>
          <w:lang w:eastAsia="uk-UA"/>
        </w:rPr>
        <w:t>, зупинок громадського транспорту</w:t>
      </w:r>
      <w:r>
        <w:rPr>
          <w:color w:val="000000" w:themeColor="text1"/>
          <w:szCs w:val="28"/>
          <w:lang w:eastAsia="uk-UA"/>
        </w:rPr>
        <w:t>, інших об’єктів інфраструктури;</w:t>
      </w:r>
    </w:p>
    <w:p w:rsidR="002F3711" w:rsidRPr="00725D74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725D74">
        <w:rPr>
          <w:szCs w:val="28"/>
        </w:rPr>
        <w:t xml:space="preserve">- </w:t>
      </w:r>
      <w:r w:rsidRPr="00725D74">
        <w:rPr>
          <w:color w:val="000000"/>
          <w:szCs w:val="28"/>
          <w:shd w:val="clear" w:color="auto" w:fill="FFFFFF"/>
        </w:rPr>
        <w:t xml:space="preserve"> перевірку наявності обов’язкових дорожніх знаків та дорожніх розміток на дорогах, при потребі </w:t>
      </w:r>
      <w:r w:rsidR="00850781">
        <w:rPr>
          <w:color w:val="000000"/>
          <w:szCs w:val="28"/>
          <w:shd w:val="clear" w:color="auto" w:fill="FFFFFF"/>
        </w:rPr>
        <w:t xml:space="preserve">відновити та </w:t>
      </w:r>
      <w:r w:rsidRPr="00725D74">
        <w:rPr>
          <w:color w:val="000000"/>
          <w:szCs w:val="28"/>
          <w:shd w:val="clear" w:color="auto" w:fill="FFFFFF"/>
        </w:rPr>
        <w:t xml:space="preserve">встановити </w:t>
      </w:r>
      <w:r>
        <w:rPr>
          <w:color w:val="000000"/>
          <w:szCs w:val="28"/>
          <w:shd w:val="clear" w:color="auto" w:fill="FFFFFF"/>
        </w:rPr>
        <w:t>їх</w:t>
      </w:r>
      <w:r w:rsidRPr="00725D74">
        <w:rPr>
          <w:color w:val="000000"/>
          <w:szCs w:val="28"/>
          <w:shd w:val="clear" w:color="auto" w:fill="FFFFFF"/>
        </w:rPr>
        <w:t>;</w:t>
      </w:r>
    </w:p>
    <w:p w:rsidR="002F3711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CD4E76">
        <w:rPr>
          <w:szCs w:val="28"/>
        </w:rPr>
        <w:t xml:space="preserve">- </w:t>
      </w:r>
      <w:r w:rsidR="00B25507" w:rsidRPr="00CD4E76">
        <w:rPr>
          <w:szCs w:val="28"/>
        </w:rPr>
        <w:t xml:space="preserve">виконання запланованих заходів </w:t>
      </w:r>
      <w:r w:rsidR="003910E8" w:rsidRPr="00CD4E76">
        <w:rPr>
          <w:szCs w:val="28"/>
        </w:rPr>
        <w:t>в місцях концентрації дорожньо-транспортних пригод</w:t>
      </w:r>
      <w:r w:rsidR="003910E8">
        <w:rPr>
          <w:szCs w:val="28"/>
        </w:rPr>
        <w:t xml:space="preserve"> </w:t>
      </w:r>
      <w:r w:rsidR="00325191" w:rsidRPr="00CD4E76">
        <w:rPr>
          <w:szCs w:val="28"/>
        </w:rPr>
        <w:t>у повному об</w:t>
      </w:r>
      <w:r w:rsidR="00325191">
        <w:rPr>
          <w:szCs w:val="28"/>
        </w:rPr>
        <w:t>сязі</w:t>
      </w:r>
      <w:r w:rsidR="00B25507">
        <w:rPr>
          <w:szCs w:val="28"/>
        </w:rPr>
        <w:t xml:space="preserve"> з метою їх упередження</w:t>
      </w:r>
      <w:r w:rsidR="00F2209F">
        <w:rPr>
          <w:szCs w:val="28"/>
        </w:rPr>
        <w:t>;</w:t>
      </w:r>
    </w:p>
    <w:p w:rsidR="00F2209F" w:rsidRPr="00CD4E76" w:rsidRDefault="00F2209F" w:rsidP="002F3711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Cs w:val="28"/>
          <w:lang w:eastAsia="uk-UA"/>
        </w:rPr>
      </w:pPr>
      <w:r>
        <w:rPr>
          <w:szCs w:val="28"/>
        </w:rPr>
        <w:t>- здійснити відповідні заходи щодо зміцнення матеріально-технічної бази.</w:t>
      </w:r>
    </w:p>
    <w:p w:rsidR="00E266E8" w:rsidRDefault="00F2209F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266E8">
        <w:rPr>
          <w:szCs w:val="28"/>
        </w:rPr>
        <w:t xml:space="preserve">. Рекомендувати Коломийському відділу поліції </w:t>
      </w:r>
      <w:r w:rsidR="001C0673">
        <w:rPr>
          <w:szCs w:val="28"/>
        </w:rPr>
        <w:t>головного управління національної поліції в Івано-Франківській області (О.</w:t>
      </w:r>
      <w:proofErr w:type="spellStart"/>
      <w:r w:rsidR="001C0673">
        <w:rPr>
          <w:szCs w:val="28"/>
        </w:rPr>
        <w:t>Білейчук</w:t>
      </w:r>
      <w:proofErr w:type="spellEnd"/>
      <w:r w:rsidR="001C0673">
        <w:rPr>
          <w:szCs w:val="28"/>
        </w:rPr>
        <w:t>):</w:t>
      </w:r>
    </w:p>
    <w:p w:rsidR="002F3711" w:rsidRPr="003D02E3" w:rsidRDefault="001C0673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  <w:lang w:eastAsia="uk-UA"/>
        </w:rPr>
        <w:t xml:space="preserve">- </w:t>
      </w:r>
      <w:r w:rsidR="002F3711" w:rsidRPr="003D02E3">
        <w:rPr>
          <w:szCs w:val="28"/>
        </w:rPr>
        <w:t xml:space="preserve">вжити заходів щодо </w:t>
      </w:r>
      <w:r w:rsidR="00F2209F">
        <w:rPr>
          <w:szCs w:val="28"/>
        </w:rPr>
        <w:t xml:space="preserve">посилення контролю за </w:t>
      </w:r>
      <w:r w:rsidR="002F3711" w:rsidRPr="003D02E3">
        <w:rPr>
          <w:szCs w:val="28"/>
        </w:rPr>
        <w:t>дотримання</w:t>
      </w:r>
      <w:r w:rsidR="00F2209F">
        <w:rPr>
          <w:szCs w:val="28"/>
        </w:rPr>
        <w:t>м</w:t>
      </w:r>
      <w:r w:rsidR="002F3711" w:rsidRPr="003D02E3">
        <w:rPr>
          <w:szCs w:val="28"/>
        </w:rPr>
        <w:t xml:space="preserve"> водіями вимог безпеки дорожнього руху</w:t>
      </w:r>
      <w:r w:rsidR="00F2209F">
        <w:rPr>
          <w:szCs w:val="28"/>
        </w:rPr>
        <w:t>, насамперед</w:t>
      </w:r>
      <w:r w:rsidR="002F3711" w:rsidRPr="003D02E3">
        <w:rPr>
          <w:szCs w:val="28"/>
        </w:rPr>
        <w:t xml:space="preserve"> під час здійснення перевезень автобусами та вантажними транспортними засобами;</w:t>
      </w:r>
    </w:p>
    <w:p w:rsidR="002F3711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3D02E3">
        <w:rPr>
          <w:color w:val="000000" w:themeColor="text1"/>
          <w:szCs w:val="28"/>
          <w:lang w:eastAsia="uk-UA"/>
        </w:rPr>
        <w:t>- періодично в</w:t>
      </w:r>
      <w:r w:rsidRPr="003D02E3">
        <w:rPr>
          <w:szCs w:val="28"/>
        </w:rPr>
        <w:t>исвітлювати у місцевих засобах масової інформації актуальні  питання щодо безпеки дорожнього руху</w:t>
      </w:r>
      <w:r>
        <w:rPr>
          <w:szCs w:val="28"/>
        </w:rPr>
        <w:t>.</w:t>
      </w:r>
    </w:p>
    <w:p w:rsidR="002F3711" w:rsidRDefault="002F3711" w:rsidP="002F3711">
      <w:pPr>
        <w:spacing w:after="0"/>
        <w:ind w:firstLine="720"/>
        <w:jc w:val="both"/>
        <w:rPr>
          <w:szCs w:val="28"/>
        </w:rPr>
      </w:pPr>
      <w:r w:rsidRPr="007E3F53">
        <w:rPr>
          <w:szCs w:val="28"/>
        </w:rPr>
        <w:t xml:space="preserve">5. </w:t>
      </w:r>
      <w:r>
        <w:rPr>
          <w:szCs w:val="28"/>
        </w:rPr>
        <w:t xml:space="preserve">Рекомендувати сільським та селищним </w:t>
      </w:r>
      <w:r w:rsidR="005E6F21">
        <w:rPr>
          <w:szCs w:val="28"/>
        </w:rPr>
        <w:t>головам</w:t>
      </w:r>
      <w:r>
        <w:rPr>
          <w:szCs w:val="28"/>
        </w:rPr>
        <w:t xml:space="preserve"> </w:t>
      </w:r>
      <w:r w:rsidR="00F2209F">
        <w:rPr>
          <w:szCs w:val="28"/>
        </w:rPr>
        <w:t>укласти угоди із</w:t>
      </w:r>
      <w:r>
        <w:rPr>
          <w:szCs w:val="28"/>
        </w:rPr>
        <w:t xml:space="preserve"> суб’єктами господарської діяльності</w:t>
      </w:r>
      <w:r w:rsidRPr="007E3F53">
        <w:rPr>
          <w:szCs w:val="28"/>
        </w:rPr>
        <w:t xml:space="preserve"> </w:t>
      </w:r>
      <w:r w:rsidR="00F2209F">
        <w:rPr>
          <w:szCs w:val="28"/>
        </w:rPr>
        <w:t>щодо залучення додаткової техніки для</w:t>
      </w:r>
      <w:r>
        <w:rPr>
          <w:szCs w:val="28"/>
        </w:rPr>
        <w:t xml:space="preserve"> своєчасного </w:t>
      </w:r>
      <w:r w:rsidRPr="007E3F53">
        <w:rPr>
          <w:szCs w:val="28"/>
        </w:rPr>
        <w:t>очищення від снігу доріг</w:t>
      </w:r>
      <w:r w:rsidR="00B25507">
        <w:rPr>
          <w:szCs w:val="28"/>
        </w:rPr>
        <w:t xml:space="preserve"> комунальної власності</w:t>
      </w:r>
      <w:r>
        <w:rPr>
          <w:szCs w:val="28"/>
        </w:rPr>
        <w:t>.</w:t>
      </w:r>
    </w:p>
    <w:p w:rsidR="002F3711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152F44">
        <w:rPr>
          <w:szCs w:val="28"/>
        </w:rPr>
        <w:t>Управлінню освіти, молоді та спорту райдержадміністрації (І.Мартинюк) забезпечити проведенн</w:t>
      </w:r>
      <w:r w:rsidR="003910E8">
        <w:rPr>
          <w:szCs w:val="28"/>
        </w:rPr>
        <w:t xml:space="preserve">я </w:t>
      </w:r>
      <w:r w:rsidRPr="00152F44">
        <w:rPr>
          <w:szCs w:val="28"/>
        </w:rPr>
        <w:t xml:space="preserve"> у загальноосвітніх навчальних закладах занять з Правил дорожнього руху</w:t>
      </w:r>
      <w:r w:rsidR="005E6F21">
        <w:rPr>
          <w:szCs w:val="28"/>
        </w:rPr>
        <w:t>.</w:t>
      </w:r>
      <w:r w:rsidRPr="00152F44">
        <w:rPr>
          <w:szCs w:val="28"/>
        </w:rPr>
        <w:t xml:space="preserve"> </w:t>
      </w:r>
    </w:p>
    <w:p w:rsidR="002F3711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Дане рішення направити для відповідного реагування </w:t>
      </w:r>
      <w:r w:rsidR="00B25507">
        <w:rPr>
          <w:szCs w:val="28"/>
        </w:rPr>
        <w:t xml:space="preserve">у </w:t>
      </w:r>
      <w:r>
        <w:rPr>
          <w:szCs w:val="28"/>
        </w:rPr>
        <w:t>служб</w:t>
      </w:r>
      <w:r w:rsidR="00B25507">
        <w:rPr>
          <w:szCs w:val="28"/>
        </w:rPr>
        <w:t>у</w:t>
      </w:r>
      <w:r>
        <w:rPr>
          <w:szCs w:val="28"/>
        </w:rPr>
        <w:t xml:space="preserve"> автомобільних доріг в Івано-Франківській області</w:t>
      </w:r>
      <w:r w:rsidR="00B25507">
        <w:rPr>
          <w:szCs w:val="28"/>
        </w:rPr>
        <w:t xml:space="preserve"> та ДП «Івано-Франківський </w:t>
      </w:r>
      <w:proofErr w:type="spellStart"/>
      <w:r w:rsidR="00B25507">
        <w:rPr>
          <w:szCs w:val="28"/>
        </w:rPr>
        <w:t>облавтодор</w:t>
      </w:r>
      <w:proofErr w:type="spellEnd"/>
      <w:r w:rsidR="00B25507">
        <w:rPr>
          <w:szCs w:val="28"/>
        </w:rPr>
        <w:t>».</w:t>
      </w:r>
      <w:r>
        <w:rPr>
          <w:szCs w:val="28"/>
        </w:rPr>
        <w:t xml:space="preserve"> </w:t>
      </w:r>
    </w:p>
    <w:p w:rsidR="002F3711" w:rsidRPr="00725D74" w:rsidRDefault="002F3711" w:rsidP="002F3711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725D74">
        <w:rPr>
          <w:szCs w:val="28"/>
        </w:rPr>
        <w:t xml:space="preserve">Про хід виконання </w:t>
      </w:r>
      <w:r w:rsidR="00B25507">
        <w:rPr>
          <w:szCs w:val="28"/>
        </w:rPr>
        <w:t>даного</w:t>
      </w:r>
      <w:r w:rsidRPr="00725D74">
        <w:rPr>
          <w:szCs w:val="28"/>
        </w:rPr>
        <w:t xml:space="preserve"> рішення </w:t>
      </w:r>
      <w:r>
        <w:rPr>
          <w:szCs w:val="28"/>
        </w:rPr>
        <w:t xml:space="preserve">та вжиті заходи </w:t>
      </w:r>
      <w:r w:rsidRPr="00725D74">
        <w:rPr>
          <w:szCs w:val="28"/>
        </w:rPr>
        <w:t xml:space="preserve">відповідальним виконавцям надати інформацію районній державній адміністрації до </w:t>
      </w:r>
      <w:r>
        <w:rPr>
          <w:szCs w:val="28"/>
        </w:rPr>
        <w:t xml:space="preserve">   </w:t>
      </w:r>
      <w:r w:rsidR="00B25507">
        <w:rPr>
          <w:szCs w:val="28"/>
        </w:rPr>
        <w:t>01</w:t>
      </w:r>
      <w:r w:rsidRPr="00725D74">
        <w:rPr>
          <w:szCs w:val="28"/>
        </w:rPr>
        <w:t>.0</w:t>
      </w:r>
      <w:r w:rsidR="00B25507">
        <w:rPr>
          <w:szCs w:val="28"/>
        </w:rPr>
        <w:t>3</w:t>
      </w:r>
      <w:r w:rsidRPr="00725D74">
        <w:rPr>
          <w:szCs w:val="28"/>
        </w:rPr>
        <w:t>.2017 року.</w:t>
      </w:r>
    </w:p>
    <w:p w:rsidR="002F3711" w:rsidRPr="00152F44" w:rsidRDefault="002F3711" w:rsidP="002F3711">
      <w:pPr>
        <w:pStyle w:val="a3"/>
        <w:tabs>
          <w:tab w:val="left" w:pos="0"/>
          <w:tab w:val="left" w:pos="476"/>
          <w:tab w:val="left" w:pos="1260"/>
        </w:tabs>
        <w:spacing w:after="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9</w:t>
      </w:r>
      <w:r w:rsidRPr="00152F44">
        <w:rPr>
          <w:sz w:val="28"/>
          <w:szCs w:val="28"/>
          <w:lang w:val="uk-UA"/>
        </w:rPr>
        <w:t>. Координацію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2F3711" w:rsidRDefault="002F3711" w:rsidP="002F3711">
      <w:pPr>
        <w:pStyle w:val="a5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10.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 колегії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 xml:space="preserve">та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DA761B" w:rsidRDefault="00DA761B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DA761B" w:rsidRDefault="00DA761B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352F21" w:rsidRDefault="00352F21" w:rsidP="00352F21">
      <w:pPr>
        <w:spacing w:after="0" w:line="256" w:lineRule="auto"/>
        <w:rPr>
          <w:b/>
          <w:szCs w:val="28"/>
        </w:rPr>
      </w:pPr>
    </w:p>
    <w:p w:rsidR="00352F21" w:rsidRDefault="00352F21" w:rsidP="00352F21">
      <w:pPr>
        <w:spacing w:after="0" w:line="256" w:lineRule="auto"/>
        <w:rPr>
          <w:b/>
          <w:szCs w:val="28"/>
        </w:rPr>
      </w:pPr>
    </w:p>
    <w:p w:rsidR="00352F21" w:rsidRDefault="00352F21" w:rsidP="00352F21">
      <w:pPr>
        <w:spacing w:after="0" w:line="256" w:lineRule="auto"/>
        <w:rPr>
          <w:b/>
          <w:szCs w:val="28"/>
        </w:rPr>
      </w:pPr>
      <w:r>
        <w:rPr>
          <w:b/>
          <w:szCs w:val="28"/>
        </w:rPr>
        <w:t>Голова районної державної</w:t>
      </w:r>
    </w:p>
    <w:p w:rsidR="00352F21" w:rsidRDefault="00352F21" w:rsidP="00352F21">
      <w:pPr>
        <w:spacing w:after="0" w:line="240" w:lineRule="auto"/>
        <w:jc w:val="both"/>
        <w:rPr>
          <w:b/>
          <w:szCs w:val="28"/>
          <w:lang w:eastAsia="ru-RU"/>
        </w:rPr>
      </w:pPr>
      <w:r>
        <w:rPr>
          <w:b/>
          <w:szCs w:val="28"/>
        </w:rPr>
        <w:t xml:space="preserve">адміністрації, голова колегії    </w:t>
      </w:r>
      <w:r>
        <w:rPr>
          <w:b/>
          <w:szCs w:val="28"/>
        </w:rPr>
        <w:tab/>
        <w:t xml:space="preserve">                                        Любомир Глушков</w:t>
      </w:r>
    </w:p>
    <w:p w:rsidR="00DA761B" w:rsidRDefault="00DA761B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DA761B" w:rsidRDefault="00DA761B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DA761B" w:rsidRDefault="00DA761B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DA761B" w:rsidRDefault="00DA761B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DA761B" w:rsidRDefault="00DA761B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F2209F" w:rsidRDefault="00F2209F" w:rsidP="00DA761B">
      <w:pPr>
        <w:spacing w:after="0" w:line="240" w:lineRule="auto"/>
        <w:jc w:val="both"/>
        <w:rPr>
          <w:b/>
          <w:szCs w:val="28"/>
          <w:lang w:eastAsia="ru-RU"/>
        </w:rPr>
      </w:pPr>
    </w:p>
    <w:p w:rsidR="00DA761B" w:rsidRDefault="00DA761B" w:rsidP="00DA761B">
      <w:pPr>
        <w:spacing w:after="0" w:line="240" w:lineRule="auto"/>
      </w:pPr>
      <w:r>
        <w:lastRenderedPageBreak/>
        <w:t>ПОГОДЖЕНО</w:t>
      </w:r>
    </w:p>
    <w:p w:rsidR="00DA761B" w:rsidRDefault="00DA761B" w:rsidP="00DA761B">
      <w:pPr>
        <w:spacing w:after="0" w:line="240" w:lineRule="auto"/>
      </w:pPr>
    </w:p>
    <w:p w:rsidR="00DA761B" w:rsidRDefault="00DA761B" w:rsidP="00DA761B">
      <w:pPr>
        <w:spacing w:after="0" w:line="240" w:lineRule="auto"/>
      </w:pPr>
      <w:r>
        <w:t>Перший заступник голови</w:t>
      </w:r>
    </w:p>
    <w:p w:rsidR="00DA761B" w:rsidRDefault="00DA761B" w:rsidP="00DA761B">
      <w:pPr>
        <w:spacing w:after="0" w:line="240" w:lineRule="auto"/>
      </w:pPr>
      <w:r>
        <w:t xml:space="preserve">райдержадміністрації </w:t>
      </w:r>
    </w:p>
    <w:p w:rsidR="00DA761B" w:rsidRDefault="00DA761B" w:rsidP="00DA761B">
      <w:pPr>
        <w:spacing w:after="0" w:line="240" w:lineRule="auto"/>
      </w:pPr>
      <w:r>
        <w:t>______________ Н.</w:t>
      </w:r>
      <w:proofErr w:type="spellStart"/>
      <w:r>
        <w:t>Печенюк</w:t>
      </w:r>
      <w:proofErr w:type="spellEnd"/>
    </w:p>
    <w:p w:rsidR="00DA761B" w:rsidRDefault="00DA761B" w:rsidP="00DA761B">
      <w:pPr>
        <w:spacing w:after="0" w:line="240" w:lineRule="auto"/>
        <w:rPr>
          <w:lang w:val="ru-RU"/>
        </w:rPr>
      </w:pPr>
      <w:r>
        <w:t>„____” _____  2017р.</w:t>
      </w:r>
    </w:p>
    <w:p w:rsidR="00DA761B" w:rsidRDefault="00DA761B" w:rsidP="00DA761B">
      <w:pPr>
        <w:spacing w:after="0" w:line="240" w:lineRule="auto"/>
        <w:rPr>
          <w:lang w:val="ru-RU"/>
        </w:rPr>
      </w:pPr>
    </w:p>
    <w:p w:rsidR="00685CB3" w:rsidRDefault="00685CB3" w:rsidP="00685CB3">
      <w:pPr>
        <w:spacing w:after="0" w:line="240" w:lineRule="auto"/>
      </w:pPr>
      <w:r>
        <w:t>Заступник голови</w:t>
      </w:r>
    </w:p>
    <w:p w:rsidR="00685CB3" w:rsidRDefault="00685CB3" w:rsidP="00685CB3">
      <w:pPr>
        <w:spacing w:after="0" w:line="240" w:lineRule="auto"/>
      </w:pPr>
      <w:r>
        <w:t xml:space="preserve">райдержадміністрації </w:t>
      </w:r>
    </w:p>
    <w:p w:rsidR="00685CB3" w:rsidRDefault="00685CB3" w:rsidP="00685CB3">
      <w:pPr>
        <w:spacing w:after="0" w:line="240" w:lineRule="auto"/>
      </w:pPr>
      <w:r>
        <w:t>______________ Л.</w:t>
      </w:r>
      <w:proofErr w:type="spellStart"/>
      <w:r>
        <w:t>М</w:t>
      </w:r>
      <w:bookmarkStart w:id="0" w:name="_GoBack"/>
      <w:bookmarkEnd w:id="0"/>
      <w:r>
        <w:t>ихайлишин</w:t>
      </w:r>
      <w:proofErr w:type="spellEnd"/>
    </w:p>
    <w:p w:rsidR="00685CB3" w:rsidRDefault="00685CB3" w:rsidP="00685CB3">
      <w:pPr>
        <w:spacing w:after="0" w:line="240" w:lineRule="auto"/>
        <w:rPr>
          <w:lang w:val="ru-RU"/>
        </w:rPr>
      </w:pPr>
      <w:r>
        <w:t>„____” _____  2017р.</w:t>
      </w:r>
    </w:p>
    <w:p w:rsidR="00685CB3" w:rsidRDefault="00685CB3" w:rsidP="00DA761B">
      <w:pPr>
        <w:spacing w:after="0" w:line="240" w:lineRule="auto"/>
        <w:rPr>
          <w:lang w:val="ru-RU"/>
        </w:rPr>
      </w:pPr>
    </w:p>
    <w:p w:rsidR="00DA761B" w:rsidRDefault="00DA761B" w:rsidP="00DA761B">
      <w:pPr>
        <w:spacing w:after="0" w:line="240" w:lineRule="auto"/>
      </w:pPr>
      <w:r>
        <w:t xml:space="preserve">Керівник апарату </w:t>
      </w:r>
    </w:p>
    <w:p w:rsidR="00DA761B" w:rsidRDefault="00DA761B" w:rsidP="00DA761B">
      <w:pPr>
        <w:spacing w:after="0" w:line="240" w:lineRule="auto"/>
      </w:pPr>
      <w:r>
        <w:t xml:space="preserve">райдержадміністрації </w:t>
      </w:r>
    </w:p>
    <w:p w:rsidR="00DA761B" w:rsidRDefault="00DA761B" w:rsidP="00DA761B">
      <w:pPr>
        <w:spacing w:after="0" w:line="240" w:lineRule="auto"/>
      </w:pPr>
      <w:r>
        <w:t>_______________ М.</w:t>
      </w:r>
      <w:proofErr w:type="spellStart"/>
      <w:r>
        <w:t>Беркещук</w:t>
      </w:r>
      <w:proofErr w:type="spellEnd"/>
    </w:p>
    <w:p w:rsidR="00DA761B" w:rsidRDefault="00DA761B" w:rsidP="00DA761B">
      <w:pPr>
        <w:spacing w:after="0" w:line="240" w:lineRule="auto"/>
      </w:pPr>
      <w:r>
        <w:t xml:space="preserve">„____” _____  2017р. </w:t>
      </w:r>
    </w:p>
    <w:p w:rsidR="002722D0" w:rsidRDefault="002722D0" w:rsidP="00DA761B">
      <w:pPr>
        <w:spacing w:after="0" w:line="240" w:lineRule="auto"/>
      </w:pPr>
    </w:p>
    <w:p w:rsidR="002722D0" w:rsidRDefault="002722D0" w:rsidP="002722D0">
      <w:pPr>
        <w:spacing w:after="0"/>
      </w:pPr>
      <w:r>
        <w:t xml:space="preserve">Заступник керівника апарату,                                                                             начальник юридичного відділу </w:t>
      </w:r>
    </w:p>
    <w:p w:rsidR="002722D0" w:rsidRPr="00365BFB" w:rsidRDefault="002722D0" w:rsidP="002722D0">
      <w:pPr>
        <w:spacing w:after="0"/>
      </w:pPr>
      <w:r w:rsidRPr="00365BFB">
        <w:t xml:space="preserve">апарату райдержадміністрації </w:t>
      </w:r>
    </w:p>
    <w:p w:rsidR="002722D0" w:rsidRDefault="002722D0" w:rsidP="002722D0">
      <w:pPr>
        <w:spacing w:after="0"/>
      </w:pPr>
      <w:r w:rsidRPr="00365BFB">
        <w:t>_</w:t>
      </w:r>
      <w:r w:rsidRPr="00B12AB6">
        <w:t xml:space="preserve">______________ </w:t>
      </w:r>
      <w:r>
        <w:t>М.Івашків</w:t>
      </w:r>
      <w:r w:rsidRPr="00B12AB6">
        <w:t xml:space="preserve"> </w:t>
      </w:r>
    </w:p>
    <w:p w:rsidR="002722D0" w:rsidRDefault="002722D0" w:rsidP="002722D0">
      <w:pPr>
        <w:spacing w:after="0"/>
      </w:pPr>
      <w:r w:rsidRPr="00B12AB6">
        <w:t>„_</w:t>
      </w:r>
      <w:r>
        <w:t>__</w:t>
      </w:r>
      <w:r w:rsidRPr="00B12AB6">
        <w:t>_”</w:t>
      </w:r>
      <w:r>
        <w:t xml:space="preserve"> _____  2017</w:t>
      </w:r>
      <w:r w:rsidRPr="00B12AB6">
        <w:t xml:space="preserve">р. </w:t>
      </w:r>
    </w:p>
    <w:p w:rsidR="00DA761B" w:rsidRDefault="00DA761B" w:rsidP="00DA761B">
      <w:pPr>
        <w:spacing w:after="0" w:line="240" w:lineRule="auto"/>
      </w:pPr>
    </w:p>
    <w:p w:rsidR="00DA761B" w:rsidRDefault="00DA761B" w:rsidP="00DA761B">
      <w:pPr>
        <w:spacing w:after="0" w:line="240" w:lineRule="auto"/>
      </w:pPr>
      <w:proofErr w:type="spellStart"/>
      <w:r>
        <w:t>В.о</w:t>
      </w:r>
      <w:proofErr w:type="spellEnd"/>
      <w:r>
        <w:t>. начальника загального відділу</w:t>
      </w:r>
    </w:p>
    <w:p w:rsidR="00DA761B" w:rsidRDefault="00DA761B" w:rsidP="00DA761B">
      <w:pPr>
        <w:spacing w:after="0" w:line="240" w:lineRule="auto"/>
      </w:pPr>
      <w:r>
        <w:t>райдержадміністрації</w:t>
      </w:r>
    </w:p>
    <w:p w:rsidR="00DA761B" w:rsidRDefault="00DA761B" w:rsidP="00DA761B">
      <w:pPr>
        <w:spacing w:after="0" w:line="240" w:lineRule="auto"/>
      </w:pPr>
      <w:r>
        <w:t xml:space="preserve">_______________ І.Ткач </w:t>
      </w:r>
    </w:p>
    <w:p w:rsidR="00DA761B" w:rsidRDefault="00DA761B" w:rsidP="00DA761B">
      <w:pPr>
        <w:spacing w:after="0" w:line="240" w:lineRule="auto"/>
        <w:rPr>
          <w:lang w:val="ru-RU"/>
        </w:rPr>
      </w:pPr>
      <w:r>
        <w:t xml:space="preserve">„____” _____  2017р. </w:t>
      </w:r>
    </w:p>
    <w:p w:rsidR="00DA761B" w:rsidRDefault="00DA761B" w:rsidP="00DA761B">
      <w:pPr>
        <w:spacing w:after="0" w:line="256" w:lineRule="auto"/>
        <w:rPr>
          <w:szCs w:val="28"/>
        </w:rPr>
      </w:pPr>
    </w:p>
    <w:p w:rsidR="00DA761B" w:rsidRDefault="00DA761B" w:rsidP="00DA761B">
      <w:pPr>
        <w:spacing w:after="0"/>
      </w:pPr>
      <w:r>
        <w:t>Начальник сектору контролю</w:t>
      </w:r>
    </w:p>
    <w:p w:rsidR="00DA761B" w:rsidRDefault="00DA761B" w:rsidP="00DA761B">
      <w:pPr>
        <w:spacing w:after="0"/>
      </w:pPr>
      <w:r>
        <w:t>райдержадміністрації</w:t>
      </w:r>
    </w:p>
    <w:p w:rsidR="00DA761B" w:rsidRDefault="00DA761B" w:rsidP="00DA761B">
      <w:pPr>
        <w:spacing w:after="0"/>
      </w:pPr>
      <w:r>
        <w:t xml:space="preserve">_______________ О.Коваленко </w:t>
      </w:r>
    </w:p>
    <w:p w:rsidR="00DA761B" w:rsidRDefault="00DA761B" w:rsidP="00DA761B">
      <w:pPr>
        <w:spacing w:after="0"/>
      </w:pPr>
      <w:r>
        <w:t xml:space="preserve">„____” _____  2017р. </w:t>
      </w:r>
    </w:p>
    <w:p w:rsidR="00DA761B" w:rsidRDefault="00DA761B" w:rsidP="00DA761B">
      <w:pPr>
        <w:spacing w:after="0" w:line="256" w:lineRule="auto"/>
        <w:rPr>
          <w:szCs w:val="28"/>
        </w:rPr>
      </w:pPr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 xml:space="preserve">економіки райдержадміністрації </w:t>
      </w:r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>_______________  О.Гранда</w:t>
      </w:r>
    </w:p>
    <w:p w:rsidR="00DA761B" w:rsidRDefault="00DA761B" w:rsidP="00DA761B">
      <w:pPr>
        <w:spacing w:after="0" w:line="240" w:lineRule="auto"/>
      </w:pPr>
      <w:r>
        <w:t xml:space="preserve">„____” _____  2017р. </w:t>
      </w:r>
    </w:p>
    <w:p w:rsidR="00DA761B" w:rsidRDefault="00DA761B" w:rsidP="00DA761B">
      <w:pPr>
        <w:spacing w:after="0" w:line="240" w:lineRule="auto"/>
      </w:pPr>
    </w:p>
    <w:p w:rsidR="00DA761B" w:rsidRDefault="00DA761B" w:rsidP="00DA761B">
      <w:pPr>
        <w:spacing w:after="0" w:line="240" w:lineRule="auto"/>
      </w:pPr>
      <w:r>
        <w:t>Виконавець:</w:t>
      </w:r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 xml:space="preserve">Начальник відділу </w:t>
      </w:r>
      <w:proofErr w:type="spellStart"/>
      <w:r>
        <w:rPr>
          <w:szCs w:val="28"/>
        </w:rPr>
        <w:t>соціально-</w:t>
      </w:r>
      <w:proofErr w:type="spellEnd"/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 xml:space="preserve">економічного розвитку, </w:t>
      </w:r>
      <w:proofErr w:type="spellStart"/>
      <w:r>
        <w:rPr>
          <w:szCs w:val="28"/>
        </w:rPr>
        <w:t>житлово-</w:t>
      </w:r>
      <w:proofErr w:type="spellEnd"/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 xml:space="preserve">комунального господарства, будівництва </w:t>
      </w:r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 xml:space="preserve">та інфраструктури управління </w:t>
      </w:r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 xml:space="preserve">економіки райдержадміністрації </w:t>
      </w:r>
    </w:p>
    <w:p w:rsidR="00DA761B" w:rsidRDefault="00DA761B" w:rsidP="00DA761B">
      <w:pPr>
        <w:spacing w:after="0" w:line="240" w:lineRule="auto"/>
        <w:rPr>
          <w:szCs w:val="28"/>
        </w:rPr>
      </w:pPr>
      <w:r>
        <w:rPr>
          <w:szCs w:val="28"/>
        </w:rPr>
        <w:t>_______________  О. Панченко</w:t>
      </w:r>
    </w:p>
    <w:p w:rsidR="00EA2F97" w:rsidRDefault="00DA761B" w:rsidP="002722D0">
      <w:pPr>
        <w:spacing w:after="0" w:line="240" w:lineRule="auto"/>
      </w:pPr>
      <w:r>
        <w:t xml:space="preserve">„____” _____  2017р. </w:t>
      </w:r>
    </w:p>
    <w:sectPr w:rsidR="00EA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6C4F"/>
    <w:multiLevelType w:val="multilevel"/>
    <w:tmpl w:val="B84858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B"/>
    <w:rsid w:val="000E1CE6"/>
    <w:rsid w:val="00105BE4"/>
    <w:rsid w:val="0011148D"/>
    <w:rsid w:val="00146101"/>
    <w:rsid w:val="001B11C0"/>
    <w:rsid w:val="001C0673"/>
    <w:rsid w:val="00227F78"/>
    <w:rsid w:val="002722D0"/>
    <w:rsid w:val="002827D1"/>
    <w:rsid w:val="002F3711"/>
    <w:rsid w:val="00316DF5"/>
    <w:rsid w:val="00325191"/>
    <w:rsid w:val="00352F21"/>
    <w:rsid w:val="003910E8"/>
    <w:rsid w:val="003F4D78"/>
    <w:rsid w:val="0044207A"/>
    <w:rsid w:val="005211FC"/>
    <w:rsid w:val="005E6F21"/>
    <w:rsid w:val="00685CB3"/>
    <w:rsid w:val="00777D55"/>
    <w:rsid w:val="007A6752"/>
    <w:rsid w:val="00850781"/>
    <w:rsid w:val="008E6C6F"/>
    <w:rsid w:val="00B10504"/>
    <w:rsid w:val="00B25507"/>
    <w:rsid w:val="00D24439"/>
    <w:rsid w:val="00D35A01"/>
    <w:rsid w:val="00D932A4"/>
    <w:rsid w:val="00DA761B"/>
    <w:rsid w:val="00E266E8"/>
    <w:rsid w:val="00EA2F97"/>
    <w:rsid w:val="00F2209F"/>
    <w:rsid w:val="00F61C27"/>
    <w:rsid w:val="00F62E31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B"/>
    <w:pPr>
      <w:spacing w:after="160" w:line="254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761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DA7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761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76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761B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99"/>
    <w:qFormat/>
    <w:rsid w:val="00DA761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FontStyle12">
    <w:name w:val="Font Style12"/>
    <w:uiPriority w:val="99"/>
    <w:rsid w:val="00DA761B"/>
    <w:rPr>
      <w:rFonts w:ascii="Times New Roman" w:hAnsi="Times New Roman" w:cs="Times New Roman" w:hint="default"/>
      <w:spacing w:val="10"/>
      <w:sz w:val="24"/>
    </w:rPr>
  </w:style>
  <w:style w:type="character" w:customStyle="1" w:styleId="apple-converted-space">
    <w:name w:val="apple-converted-space"/>
    <w:rsid w:val="00DA761B"/>
  </w:style>
  <w:style w:type="character" w:styleId="a8">
    <w:name w:val="Strong"/>
    <w:basedOn w:val="a0"/>
    <w:uiPriority w:val="22"/>
    <w:qFormat/>
    <w:rsid w:val="00B255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E3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B"/>
    <w:pPr>
      <w:spacing w:after="160" w:line="254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761B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DA7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761B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76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76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761B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99"/>
    <w:qFormat/>
    <w:rsid w:val="00DA761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FontStyle12">
    <w:name w:val="Font Style12"/>
    <w:uiPriority w:val="99"/>
    <w:rsid w:val="00DA761B"/>
    <w:rPr>
      <w:rFonts w:ascii="Times New Roman" w:hAnsi="Times New Roman" w:cs="Times New Roman" w:hint="default"/>
      <w:spacing w:val="10"/>
      <w:sz w:val="24"/>
    </w:rPr>
  </w:style>
  <w:style w:type="character" w:customStyle="1" w:styleId="apple-converted-space">
    <w:name w:val="apple-converted-space"/>
    <w:rsid w:val="00DA761B"/>
  </w:style>
  <w:style w:type="character" w:styleId="a8">
    <w:name w:val="Strong"/>
    <w:basedOn w:val="a0"/>
    <w:uiPriority w:val="22"/>
    <w:qFormat/>
    <w:rsid w:val="00B255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E3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4131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62</cp:revision>
  <cp:lastPrinted>2017-01-18T11:38:00Z</cp:lastPrinted>
  <dcterms:created xsi:type="dcterms:W3CDTF">2017-01-17T06:33:00Z</dcterms:created>
  <dcterms:modified xsi:type="dcterms:W3CDTF">2017-01-23T08:55:00Z</dcterms:modified>
</cp:coreProperties>
</file>