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F9" w:rsidRDefault="008203F9" w:rsidP="007A5992">
      <w:pPr>
        <w:ind w:firstLine="708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«Відповідно до постанови Кабінету Міністрів України                        </w:t>
      </w:r>
      <w:r>
        <w:rPr>
          <w:i/>
          <w:szCs w:val="28"/>
          <w:lang w:val="en-US"/>
        </w:rPr>
        <w:t xml:space="preserve">    </w:t>
      </w:r>
      <w:r>
        <w:rPr>
          <w:i/>
          <w:szCs w:val="28"/>
          <w:lang w:val="uk-UA"/>
        </w:rPr>
        <w:t xml:space="preserve"> від 25.03.2016 року №246 «Про затвердження Порядку проведення конкурсу на зайняття посад державної служби» фінансовим управлінням Коломийської районної державної адміністрації оголошено конкурс на заміщення вакант</w:t>
      </w:r>
      <w:r>
        <w:rPr>
          <w:i/>
          <w:szCs w:val="28"/>
          <w:lang w:val="en-US"/>
        </w:rPr>
        <w:t>ної</w:t>
      </w:r>
      <w:r>
        <w:rPr>
          <w:i/>
          <w:szCs w:val="28"/>
          <w:lang w:val="uk-UA"/>
        </w:rPr>
        <w:t xml:space="preserve">  посади головного спеціаліста відділу доходів і фінансів галузей виробничої сфери та розрахунків за енергоносії фінансового управління районної державної адміністрації.</w:t>
      </w:r>
    </w:p>
    <w:p w:rsidR="008203F9" w:rsidRDefault="008203F9" w:rsidP="007A5992">
      <w:pPr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Документи приймаються з 2</w:t>
      </w:r>
      <w:r>
        <w:rPr>
          <w:i/>
          <w:szCs w:val="28"/>
          <w:lang w:val="en-US"/>
        </w:rPr>
        <w:t>5</w:t>
      </w:r>
      <w:r>
        <w:rPr>
          <w:i/>
          <w:szCs w:val="28"/>
          <w:lang w:val="uk-UA"/>
        </w:rPr>
        <w:t xml:space="preserve"> липня по 0</w:t>
      </w:r>
      <w:r>
        <w:rPr>
          <w:i/>
          <w:szCs w:val="28"/>
          <w:lang w:val="en-US"/>
        </w:rPr>
        <w:t>8</w:t>
      </w:r>
      <w:r>
        <w:rPr>
          <w:i/>
          <w:szCs w:val="28"/>
          <w:lang w:val="uk-UA"/>
        </w:rPr>
        <w:t xml:space="preserve"> серпня  2017 року.</w:t>
      </w:r>
    </w:p>
    <w:p w:rsidR="008203F9" w:rsidRDefault="008203F9" w:rsidP="007A5992">
      <w:pPr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>Детальніше з інформацією про конкурс можна ознайомитися на сайті Національного агентства України з питань державної служби».</w:t>
      </w:r>
    </w:p>
    <w:p w:rsidR="008203F9" w:rsidRDefault="008203F9" w:rsidP="0092623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</w:t>
      </w:r>
    </w:p>
    <w:p w:rsidR="008203F9" w:rsidRPr="007A5992" w:rsidRDefault="008203F9" w:rsidP="0092623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</w:t>
      </w:r>
      <w:r w:rsidRPr="007A5992">
        <w:rPr>
          <w:b/>
          <w:szCs w:val="28"/>
          <w:lang w:val="uk-UA"/>
        </w:rPr>
        <w:t>Додаток</w:t>
      </w:r>
      <w:r>
        <w:rPr>
          <w:b/>
          <w:szCs w:val="28"/>
          <w:lang w:val="uk-UA"/>
        </w:rPr>
        <w:t xml:space="preserve"> </w:t>
      </w:r>
      <w:r w:rsidRPr="007A5992">
        <w:rPr>
          <w:b/>
          <w:szCs w:val="28"/>
          <w:lang w:val="uk-UA"/>
        </w:rPr>
        <w:t xml:space="preserve">1 </w:t>
      </w:r>
    </w:p>
    <w:p w:rsidR="008203F9" w:rsidRPr="007A5992" w:rsidRDefault="008203F9" w:rsidP="00A86076">
      <w:pPr>
        <w:ind w:firstLine="4962"/>
        <w:jc w:val="both"/>
        <w:rPr>
          <w:b/>
          <w:szCs w:val="28"/>
          <w:lang w:val="uk-UA"/>
        </w:rPr>
      </w:pPr>
      <w:r w:rsidRPr="007A5992">
        <w:rPr>
          <w:b/>
          <w:szCs w:val="28"/>
          <w:lang w:val="uk-UA"/>
        </w:rPr>
        <w:t xml:space="preserve">до </w:t>
      </w:r>
      <w:r>
        <w:rPr>
          <w:b/>
          <w:szCs w:val="28"/>
          <w:lang w:val="uk-UA"/>
        </w:rPr>
        <w:t xml:space="preserve">наказу фінансового управління </w:t>
      </w:r>
    </w:p>
    <w:p w:rsidR="008203F9" w:rsidRPr="000B0FF9" w:rsidRDefault="008203F9" w:rsidP="00A86076">
      <w:pPr>
        <w:ind w:firstLine="496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райдержадміністрації</w:t>
      </w:r>
    </w:p>
    <w:p w:rsidR="008203F9" w:rsidRPr="007A5992" w:rsidRDefault="008203F9" w:rsidP="00A86076">
      <w:pPr>
        <w:ind w:firstLine="4962"/>
        <w:jc w:val="both"/>
        <w:rPr>
          <w:b/>
          <w:szCs w:val="28"/>
          <w:u w:val="single"/>
          <w:lang w:val="uk-UA"/>
        </w:rPr>
      </w:pPr>
      <w:r w:rsidRPr="00FA1F4D">
        <w:rPr>
          <w:b/>
          <w:szCs w:val="28"/>
          <w:lang w:val="uk-UA"/>
        </w:rPr>
        <w:t xml:space="preserve">від </w:t>
      </w:r>
      <w:r>
        <w:rPr>
          <w:b/>
          <w:szCs w:val="28"/>
          <w:lang w:val="uk-UA"/>
        </w:rPr>
        <w:t>«</w:t>
      </w:r>
      <w:r w:rsidRPr="007A5992">
        <w:rPr>
          <w:b/>
          <w:szCs w:val="28"/>
          <w:lang w:val="uk-UA"/>
        </w:rPr>
        <w:t xml:space="preserve"> </w:t>
      </w:r>
      <w:r>
        <w:rPr>
          <w:b/>
          <w:szCs w:val="28"/>
          <w:u w:val="single"/>
          <w:lang w:val="uk-UA"/>
        </w:rPr>
        <w:t>20</w:t>
      </w:r>
      <w:r w:rsidRPr="007A5992">
        <w:rPr>
          <w:b/>
          <w:szCs w:val="28"/>
          <w:lang w:val="uk-UA"/>
        </w:rPr>
        <w:t xml:space="preserve"> </w:t>
      </w:r>
      <w:r w:rsidRPr="002343C0">
        <w:rPr>
          <w:b/>
          <w:szCs w:val="28"/>
          <w:lang w:val="uk-UA"/>
        </w:rPr>
        <w:t>»</w:t>
      </w:r>
      <w:r w:rsidRPr="007A5992">
        <w:rPr>
          <w:b/>
          <w:szCs w:val="28"/>
          <w:lang w:val="uk-UA"/>
        </w:rPr>
        <w:t xml:space="preserve">   </w:t>
      </w:r>
      <w:r>
        <w:rPr>
          <w:b/>
          <w:szCs w:val="28"/>
          <w:u w:val="single"/>
          <w:lang w:val="uk-UA"/>
        </w:rPr>
        <w:t>07</w:t>
      </w:r>
      <w:r w:rsidRPr="007A5992">
        <w:rPr>
          <w:b/>
          <w:szCs w:val="28"/>
          <w:u w:val="single"/>
          <w:lang w:val="uk-UA"/>
        </w:rPr>
        <w:t xml:space="preserve"> </w:t>
      </w:r>
      <w:r w:rsidRPr="007A5992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>2017 №</w:t>
      </w:r>
      <w:r w:rsidRPr="007A5992">
        <w:rPr>
          <w:b/>
          <w:szCs w:val="28"/>
          <w:lang w:val="uk-UA"/>
        </w:rPr>
        <w:t xml:space="preserve"> </w:t>
      </w:r>
      <w:r>
        <w:rPr>
          <w:b/>
          <w:szCs w:val="28"/>
          <w:u w:val="single"/>
          <w:lang w:val="uk-UA"/>
        </w:rPr>
        <w:t>60</w:t>
      </w:r>
    </w:p>
    <w:p w:rsidR="008203F9" w:rsidRPr="006251A7" w:rsidRDefault="008203F9" w:rsidP="00A86076">
      <w:pPr>
        <w:ind w:firstLine="4962"/>
        <w:jc w:val="both"/>
        <w:rPr>
          <w:b/>
          <w:szCs w:val="28"/>
          <w:lang w:val="uk-UA"/>
        </w:rPr>
      </w:pPr>
    </w:p>
    <w:p w:rsidR="008203F9" w:rsidRPr="00D23AC5" w:rsidRDefault="008203F9" w:rsidP="00A86076">
      <w:pPr>
        <w:pStyle w:val="rvps7"/>
        <w:spacing w:before="0" w:beforeAutospacing="0" w:after="0" w:afterAutospacing="0"/>
        <w:ind w:right="566"/>
        <w:jc w:val="center"/>
        <w:rPr>
          <w:rStyle w:val="rvts15"/>
          <w:b/>
          <w:sz w:val="28"/>
          <w:szCs w:val="28"/>
          <w:lang w:val="uk-UA"/>
        </w:rPr>
      </w:pPr>
      <w:r w:rsidRPr="00D23AC5"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rStyle w:val="rvts15"/>
          <w:b/>
          <w:sz w:val="28"/>
          <w:szCs w:val="28"/>
          <w:lang w:val="uk-UA"/>
        </w:rPr>
        <w:t xml:space="preserve"> </w:t>
      </w:r>
      <w:r w:rsidRPr="00D23AC5">
        <w:rPr>
          <w:b/>
          <w:sz w:val="28"/>
          <w:szCs w:val="28"/>
          <w:lang w:val="uk-UA"/>
        </w:rPr>
        <w:br/>
      </w:r>
      <w:r w:rsidRPr="00D23AC5">
        <w:rPr>
          <w:rStyle w:val="rvts15"/>
          <w:b/>
          <w:sz w:val="28"/>
          <w:szCs w:val="28"/>
          <w:lang w:val="uk-UA"/>
        </w:rPr>
        <w:t>проведення конкурсу</w:t>
      </w:r>
    </w:p>
    <w:p w:rsidR="008203F9" w:rsidRPr="006251A7" w:rsidRDefault="008203F9" w:rsidP="00DD4247">
      <w:pPr>
        <w:ind w:right="566" w:firstLine="708"/>
        <w:jc w:val="center"/>
        <w:rPr>
          <w:b/>
          <w:szCs w:val="28"/>
          <w:lang w:val="uk-UA"/>
        </w:rPr>
      </w:pPr>
      <w:r w:rsidRPr="00D23AC5">
        <w:rPr>
          <w:rStyle w:val="rvts0"/>
          <w:b/>
          <w:szCs w:val="28"/>
          <w:lang w:val="uk-UA"/>
        </w:rPr>
        <w:t>на зайняття вакантної поса</w:t>
      </w:r>
      <w:r>
        <w:rPr>
          <w:rStyle w:val="rvts0"/>
          <w:b/>
          <w:szCs w:val="28"/>
          <w:lang w:val="uk-UA"/>
        </w:rPr>
        <w:t>ди державної служби категорії “В</w:t>
      </w:r>
      <w:r w:rsidRPr="00D23AC5">
        <w:rPr>
          <w:rStyle w:val="rvts0"/>
          <w:b/>
          <w:szCs w:val="28"/>
          <w:lang w:val="uk-UA"/>
        </w:rPr>
        <w:t xml:space="preserve">” </w:t>
      </w:r>
      <w:r>
        <w:rPr>
          <w:rStyle w:val="rvts0"/>
          <w:b/>
          <w:szCs w:val="28"/>
          <w:lang w:val="uk-UA"/>
        </w:rPr>
        <w:t>–</w:t>
      </w:r>
      <w:r w:rsidRPr="00D23AC5">
        <w:rPr>
          <w:rStyle w:val="rvts0"/>
          <w:b/>
          <w:szCs w:val="28"/>
          <w:lang w:val="uk-UA"/>
        </w:rPr>
        <w:t xml:space="preserve"> </w:t>
      </w:r>
      <w:r>
        <w:rPr>
          <w:rStyle w:val="rvts15"/>
          <w:b/>
          <w:szCs w:val="28"/>
          <w:lang w:val="uk-UA"/>
        </w:rPr>
        <w:t>головного спеціаліста відділу доходів і фінансів галузей виробничої сфери та розрахунків за енергоносії фінансового управління</w:t>
      </w:r>
      <w:r w:rsidRPr="00D23AC5">
        <w:rPr>
          <w:rStyle w:val="rvts15"/>
          <w:b/>
          <w:szCs w:val="28"/>
          <w:lang w:val="uk-UA"/>
        </w:rPr>
        <w:t xml:space="preserve"> Коломийської районної державної адміністрації</w:t>
      </w:r>
      <w:r>
        <w:rPr>
          <w:rStyle w:val="rvts15"/>
          <w:b/>
          <w:szCs w:val="28"/>
          <w:lang w:val="uk-UA"/>
        </w:rPr>
        <w:t xml:space="preserve">                               </w:t>
      </w:r>
      <w:r w:rsidRPr="00D23AC5">
        <w:rPr>
          <w:rStyle w:val="rvts15"/>
          <w:b/>
          <w:szCs w:val="28"/>
          <w:lang w:val="uk-UA"/>
        </w:rPr>
        <w:t>Івано-Франківської області</w:t>
      </w:r>
    </w:p>
    <w:p w:rsidR="008203F9" w:rsidRDefault="008203F9" w:rsidP="00A86076">
      <w:pPr>
        <w:rPr>
          <w:szCs w:val="28"/>
          <w:lang w:val="uk-UA"/>
        </w:rPr>
      </w:pPr>
    </w:p>
    <w:tbl>
      <w:tblPr>
        <w:tblW w:w="5000" w:type="pct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6354"/>
      </w:tblGrid>
      <w:tr w:rsidR="008203F9" w:rsidRPr="00D168F5" w:rsidTr="00B851D5">
        <w:tc>
          <w:tcPr>
            <w:tcW w:w="5000" w:type="pct"/>
            <w:gridSpan w:val="2"/>
            <w:vAlign w:val="center"/>
          </w:tcPr>
          <w:p w:rsidR="008203F9" w:rsidRPr="00D168F5" w:rsidRDefault="008203F9" w:rsidP="00B851D5">
            <w:pPr>
              <w:pStyle w:val="a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8203F9" w:rsidRPr="00FA3B44" w:rsidTr="00B851D5">
        <w:trPr>
          <w:trHeight w:val="1549"/>
        </w:trPr>
        <w:tc>
          <w:tcPr>
            <w:tcW w:w="1776" w:type="pct"/>
          </w:tcPr>
          <w:p w:rsidR="008203F9" w:rsidRPr="00D168F5" w:rsidRDefault="008203F9" w:rsidP="00B851D5">
            <w:pPr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3224" w:type="pct"/>
          </w:tcPr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Формує базу для планування показників бюджету у розрізі податків і зборів на новий бюджетний період. Проводить аналіз виконання дохідної частини спеціального фонду бюджету району.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Готує та надає висновки про обсяг залишків коштів на рахунках спеціального фонду районного, селищного та сільських бюджетів.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Щомісячно готує дані про надходження та використання коштів спеціального</w:t>
            </w:r>
            <w:r w:rsidRPr="00B834D9">
              <w:rPr>
                <w:szCs w:val="28"/>
                <w:lang w:val="uk-UA"/>
              </w:rPr>
              <w:t xml:space="preserve"> </w:t>
            </w:r>
            <w:r w:rsidRPr="00B834D9">
              <w:rPr>
                <w:szCs w:val="28"/>
              </w:rPr>
              <w:t>фонду.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Проводить перевірки кошторисів доходів та видатків сільських та селищних бюджетів на: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робіт по благоустрою, охороні навколишнього природного середовища, відшкодуванню втрат сільськогосподарського та лісогосподарського господарства, ремонт, реконструкцію та утримання доріг, капітальних вкладеннях.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Проводить перевірку правильності зарахування податків і зборів до бюджетів місцевого самоврядування відповідно до вимог Бюджетного та Податкового кодексів.</w:t>
            </w:r>
          </w:p>
          <w:p w:rsidR="008203F9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Надає практичну допомогу бухгалтерам сільських та селищних рад з питань затвердження та виконання бюджетів місцевого самоврядування.</w:t>
            </w:r>
          </w:p>
          <w:p w:rsidR="008203F9" w:rsidRPr="002F3CC2" w:rsidRDefault="008203F9" w:rsidP="002C658E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Забезпечує виконання інформацій та завдань департаменту фінансів облдержадміністрації.</w:t>
            </w:r>
          </w:p>
        </w:tc>
      </w:tr>
      <w:tr w:rsidR="008203F9" w:rsidRPr="00D168F5" w:rsidTr="00B851D5">
        <w:tc>
          <w:tcPr>
            <w:tcW w:w="1776" w:type="pct"/>
          </w:tcPr>
          <w:p w:rsidR="008203F9" w:rsidRPr="00D168F5" w:rsidRDefault="008203F9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3224" w:type="pct"/>
          </w:tcPr>
          <w:p w:rsidR="008203F9" w:rsidRPr="00D168F5" w:rsidRDefault="008203F9" w:rsidP="00EB6463">
            <w:pPr>
              <w:pStyle w:val="a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Посадовий оклад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3200,00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грн., 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>надбавка за вислугу років, надбавка за ранг державного службовця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F9" w:rsidRPr="00D168F5" w:rsidTr="00F1604B">
        <w:trPr>
          <w:trHeight w:val="1102"/>
        </w:trPr>
        <w:tc>
          <w:tcPr>
            <w:tcW w:w="1776" w:type="pct"/>
          </w:tcPr>
          <w:p w:rsidR="008203F9" w:rsidRPr="00D168F5" w:rsidRDefault="008203F9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24" w:type="pct"/>
          </w:tcPr>
          <w:p w:rsidR="008203F9" w:rsidRPr="00EB6463" w:rsidRDefault="008203F9" w:rsidP="00A86076">
            <w:pPr>
              <w:pStyle w:val="a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463">
              <w:rPr>
                <w:rFonts w:ascii="Times New Roman" w:hAnsi="Times New Roman"/>
                <w:sz w:val="28"/>
                <w:szCs w:val="28"/>
              </w:rPr>
              <w:t>Безстроково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F9" w:rsidRPr="00D168F5" w:rsidTr="00B851D5">
        <w:tc>
          <w:tcPr>
            <w:tcW w:w="1776" w:type="pct"/>
          </w:tcPr>
          <w:p w:rsidR="008203F9" w:rsidRPr="00D168F5" w:rsidRDefault="008203F9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Перелік документів необхідних для участі в конкурсі, та строк їх подання</w:t>
            </w:r>
          </w:p>
        </w:tc>
        <w:tc>
          <w:tcPr>
            <w:tcW w:w="3224" w:type="pct"/>
          </w:tcPr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203F9" w:rsidRPr="00D168F5" w:rsidRDefault="008203F9" w:rsidP="00182C85">
            <w:pPr>
              <w:pStyle w:val="a"/>
              <w:tabs>
                <w:tab w:val="left" w:pos="14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письмова заява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D168F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частиною третьою</w:t>
              </w:r>
            </w:hyperlink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D168F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четвертою</w:t>
              </w:r>
            </w:hyperlink>
            <w:r w:rsidRPr="00D168F5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копія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8203F9" w:rsidRPr="002C658E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B61BF5">
              <w:rPr>
                <w:rFonts w:ascii="Times New Roman" w:hAnsi="Times New Roman"/>
                <w:sz w:val="28"/>
                <w:szCs w:val="28"/>
                <w:lang w:val="ru-RU"/>
              </w:rPr>
              <w:t>посвідчення атестації щодо віль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володіння державною мовою;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6)заповнена особова картка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 (форма № П-2ДС);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декларація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 функцій держави або м</w:t>
            </w:r>
            <w:r>
              <w:rPr>
                <w:rFonts w:ascii="Times New Roman" w:hAnsi="Times New Roman"/>
                <w:sz w:val="28"/>
                <w:szCs w:val="28"/>
              </w:rPr>
              <w:t>ісцевого самоврядування, за 2016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рік;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Pr="00D168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Pr="00D168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8203F9" w:rsidRPr="00D168F5" w:rsidTr="00B851D5">
        <w:tc>
          <w:tcPr>
            <w:tcW w:w="1776" w:type="pct"/>
          </w:tcPr>
          <w:p w:rsidR="008203F9" w:rsidRPr="00D168F5" w:rsidRDefault="008203F9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3224" w:type="pct"/>
          </w:tcPr>
          <w:p w:rsidR="008203F9" w:rsidRPr="00182C85" w:rsidRDefault="008203F9" w:rsidP="00B851D5">
            <w:pPr>
              <w:pStyle w:val="a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544F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серп</w:t>
            </w:r>
            <w:r w:rsidRPr="00544F8E">
              <w:rPr>
                <w:rFonts w:ascii="Times New Roman" w:hAnsi="Times New Roman"/>
                <w:sz w:val="28"/>
                <w:szCs w:val="28"/>
                <w:lang w:val="ru-RU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544F8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року, початок о 1</w:t>
            </w:r>
            <w:r w:rsidRPr="00544F8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  <w:p w:rsidR="008203F9" w:rsidRPr="00A86076" w:rsidRDefault="008203F9" w:rsidP="00A86076">
            <w:pPr>
              <w:pStyle w:val="a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за 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782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Івано-Франківська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м.Коломия,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Верещинського,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03F9" w:rsidRPr="00D168F5" w:rsidTr="00B851D5">
        <w:tc>
          <w:tcPr>
            <w:tcW w:w="1776" w:type="pct"/>
          </w:tcPr>
          <w:p w:rsidR="008203F9" w:rsidRPr="00D168F5" w:rsidRDefault="008203F9" w:rsidP="00B851D5">
            <w:pPr>
              <w:spacing w:before="120"/>
              <w:ind w:right="-108"/>
              <w:rPr>
                <w:b/>
                <w:color w:val="000000"/>
                <w:sz w:val="26"/>
                <w:szCs w:val="26"/>
                <w:lang w:val="uk-UA"/>
              </w:rPr>
            </w:pPr>
            <w:r w:rsidRPr="00D168F5">
              <w:rPr>
                <w:b/>
                <w:color w:val="000000"/>
                <w:sz w:val="26"/>
                <w:szCs w:val="26"/>
                <w:lang w:val="uk-UA"/>
              </w:rPr>
              <w:t>Прізвище, ім</w:t>
            </w:r>
            <w:r w:rsidRPr="00D168F5">
              <w:rPr>
                <w:b/>
                <w:sz w:val="26"/>
                <w:szCs w:val="26"/>
                <w:lang w:val="uk-UA"/>
              </w:rPr>
              <w:t>’</w:t>
            </w:r>
            <w:r w:rsidRPr="00D168F5">
              <w:rPr>
                <w:b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24" w:type="pct"/>
          </w:tcPr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Романюк Олена Іванівна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(03433) 2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06-41</w:t>
            </w:r>
          </w:p>
          <w:p w:rsidR="008203F9" w:rsidRPr="00D168F5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RFU</w:t>
            </w:r>
            <w:r w:rsidRPr="0036506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07</w:t>
            </w:r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ukr</w:t>
            </w:r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net</w:t>
            </w:r>
          </w:p>
        </w:tc>
      </w:tr>
    </w:tbl>
    <w:p w:rsidR="008203F9" w:rsidRDefault="008203F9" w:rsidP="00A86076">
      <w:pPr>
        <w:rPr>
          <w:szCs w:val="28"/>
          <w:lang w:val="uk-UA"/>
        </w:rPr>
      </w:pPr>
    </w:p>
    <w:p w:rsidR="008203F9" w:rsidRDefault="008203F9" w:rsidP="00A86076">
      <w:pPr>
        <w:rPr>
          <w:szCs w:val="28"/>
          <w:lang w:val="uk-UA"/>
        </w:rPr>
      </w:pPr>
    </w:p>
    <w:tbl>
      <w:tblPr>
        <w:tblW w:w="49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2981"/>
        <w:gridCol w:w="5446"/>
      </w:tblGrid>
      <w:tr w:rsidR="008203F9" w:rsidRPr="00D168F5" w:rsidTr="00B851D5">
        <w:tc>
          <w:tcPr>
            <w:tcW w:w="5000" w:type="pct"/>
            <w:gridSpan w:val="3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8203F9" w:rsidRPr="00D168F5" w:rsidTr="00B851D5">
        <w:tc>
          <w:tcPr>
            <w:tcW w:w="5000" w:type="pct"/>
            <w:gridSpan w:val="3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вимоги</w:t>
            </w:r>
          </w:p>
        </w:tc>
      </w:tr>
      <w:tr w:rsidR="008203F9" w:rsidRPr="00D168F5" w:rsidTr="00B851D5">
        <w:trPr>
          <w:trHeight w:val="351"/>
        </w:trPr>
        <w:tc>
          <w:tcPr>
            <w:tcW w:w="694" w:type="pct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Освіта   </w:t>
            </w:r>
          </w:p>
        </w:tc>
        <w:tc>
          <w:tcPr>
            <w:tcW w:w="2783" w:type="pct"/>
          </w:tcPr>
          <w:p w:rsidR="008203F9" w:rsidRPr="00EB6463" w:rsidRDefault="008203F9" w:rsidP="00B851D5">
            <w:pPr>
              <w:pStyle w:val="a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B6463">
              <w:rPr>
                <w:rFonts w:ascii="Times New Roman" w:hAnsi="Times New Roman"/>
                <w:sz w:val="28"/>
                <w:szCs w:val="28"/>
              </w:rPr>
              <w:t>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F9" w:rsidRPr="00D168F5" w:rsidTr="00B851D5">
        <w:tc>
          <w:tcPr>
            <w:tcW w:w="694" w:type="pct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2783" w:type="pct"/>
          </w:tcPr>
          <w:p w:rsidR="008203F9" w:rsidRPr="00EB6463" w:rsidRDefault="008203F9" w:rsidP="00EB6463">
            <w:pPr>
              <w:pStyle w:val="a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B6463">
              <w:rPr>
                <w:rFonts w:ascii="Times New Roman" w:hAnsi="Times New Roman"/>
                <w:sz w:val="28"/>
                <w:szCs w:val="28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F9" w:rsidRPr="00D168F5" w:rsidTr="00B851D5">
        <w:tc>
          <w:tcPr>
            <w:tcW w:w="694" w:type="pct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78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03F9" w:rsidRPr="00D168F5" w:rsidTr="00B851D5">
        <w:tc>
          <w:tcPr>
            <w:tcW w:w="5000" w:type="pct"/>
            <w:gridSpan w:val="3"/>
            <w:vAlign w:val="center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Спеціальні вимоги</w:t>
            </w:r>
          </w:p>
        </w:tc>
      </w:tr>
      <w:tr w:rsidR="008203F9" w:rsidRPr="00D168F5" w:rsidTr="00B851D5">
        <w:tc>
          <w:tcPr>
            <w:tcW w:w="694" w:type="pct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2783" w:type="pct"/>
          </w:tcPr>
          <w:p w:rsidR="008203F9" w:rsidRPr="00D168F5" w:rsidRDefault="008203F9" w:rsidP="00B851D5">
            <w:pPr>
              <w:pStyle w:val="a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Вища освіта фінансово-економічного спрямування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F9" w:rsidRPr="00FA3B44" w:rsidTr="00B851D5">
        <w:tc>
          <w:tcPr>
            <w:tcW w:w="694" w:type="pct"/>
          </w:tcPr>
          <w:p w:rsidR="008203F9" w:rsidRPr="005A7D29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2783" w:type="pct"/>
          </w:tcPr>
          <w:p w:rsidR="008203F9" w:rsidRPr="0036506D" w:rsidRDefault="008203F9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1) Конституція України;</w:t>
            </w:r>
          </w:p>
          <w:p w:rsidR="008203F9" w:rsidRDefault="008203F9" w:rsidP="00B851D5">
            <w:pPr>
              <w:ind w:right="-58"/>
              <w:jc w:val="both"/>
              <w:rPr>
                <w:szCs w:val="28"/>
                <w:lang w:val="uk-UA"/>
              </w:rPr>
            </w:pPr>
            <w:r w:rsidRPr="0036506D"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 xml:space="preserve">)  Закон України </w:t>
            </w:r>
            <w:r w:rsidRPr="000F5E5F">
              <w:rPr>
                <w:szCs w:val="28"/>
                <w:lang w:val="uk-UA"/>
              </w:rPr>
              <w:t xml:space="preserve"> «Про </w:t>
            </w:r>
            <w:r>
              <w:rPr>
                <w:szCs w:val="28"/>
                <w:lang w:val="uk-UA"/>
              </w:rPr>
              <w:t>державну службу»;</w:t>
            </w:r>
          </w:p>
          <w:p w:rsidR="008203F9" w:rsidRDefault="008203F9" w:rsidP="00B851D5">
            <w:pPr>
              <w:ind w:right="-58"/>
              <w:jc w:val="both"/>
              <w:rPr>
                <w:szCs w:val="28"/>
                <w:lang w:val="uk-UA"/>
              </w:rPr>
            </w:pPr>
            <w:r w:rsidRPr="0036506D"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 xml:space="preserve">)  </w:t>
            </w:r>
            <w:r w:rsidRPr="000F5E5F">
              <w:rPr>
                <w:szCs w:val="28"/>
                <w:lang w:val="uk-UA"/>
              </w:rPr>
              <w:t>Закон Укр</w:t>
            </w:r>
            <w:r>
              <w:rPr>
                <w:szCs w:val="28"/>
                <w:lang w:val="uk-UA"/>
              </w:rPr>
              <w:t>аїни «Про запобігання корупції»;</w:t>
            </w:r>
          </w:p>
          <w:p w:rsidR="008203F9" w:rsidRPr="0036506D" w:rsidRDefault="008203F9" w:rsidP="00B851D5">
            <w:pPr>
              <w:ind w:right="-58"/>
              <w:jc w:val="both"/>
              <w:rPr>
                <w:szCs w:val="28"/>
                <w:lang w:val="uk-UA"/>
              </w:rPr>
            </w:pPr>
            <w:r w:rsidRPr="0036506D">
              <w:rPr>
                <w:szCs w:val="28"/>
              </w:rPr>
              <w:t>4</w:t>
            </w:r>
            <w:r>
              <w:rPr>
                <w:szCs w:val="28"/>
                <w:lang w:val="uk-UA"/>
              </w:rPr>
              <w:t>)  Закон України «Про доступ до публічної інформації»;</w:t>
            </w:r>
          </w:p>
          <w:p w:rsidR="008203F9" w:rsidRPr="000556AE" w:rsidRDefault="008203F9" w:rsidP="00B851D5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6D">
              <w:rPr>
                <w:rFonts w:ascii="Times New Roman" w:hAnsi="Times New Roman"/>
                <w:sz w:val="28"/>
                <w:szCs w:val="28"/>
              </w:rPr>
              <w:t>5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>) Акти Президента України та Кабінету Міністрів України,</w:t>
            </w:r>
            <w:r w:rsidRPr="0036506D">
              <w:rPr>
                <w:rFonts w:ascii="Times New Roman" w:hAnsi="Times New Roman"/>
                <w:sz w:val="28"/>
                <w:szCs w:val="28"/>
              </w:rPr>
              <w:t xml:space="preserve"> накази Міністерства фінансів України,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інші нормативно-правові ак</w:t>
            </w:r>
            <w:r>
              <w:rPr>
                <w:rFonts w:ascii="Times New Roman" w:hAnsi="Times New Roman"/>
                <w:sz w:val="28"/>
                <w:szCs w:val="28"/>
              </w:rPr>
              <w:t>ти, що регулюють бюджетні відносини і фінансово-господарську діяльність бюджетних установ та порядок казначейського обслуговування.</w:t>
            </w:r>
          </w:p>
        </w:tc>
      </w:tr>
      <w:tr w:rsidR="008203F9" w:rsidRPr="0036506D" w:rsidTr="00B851D5">
        <w:tc>
          <w:tcPr>
            <w:tcW w:w="694" w:type="pct"/>
          </w:tcPr>
          <w:p w:rsidR="008203F9" w:rsidRPr="00D168F5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pct"/>
          </w:tcPr>
          <w:p w:rsidR="008203F9" w:rsidRPr="000556AE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56AE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  <w:bookmarkStart w:id="0" w:name="_GoBack"/>
            <w:bookmarkEnd w:id="0"/>
          </w:p>
        </w:tc>
        <w:tc>
          <w:tcPr>
            <w:tcW w:w="2783" w:type="pct"/>
          </w:tcPr>
          <w:p w:rsidR="008203F9" w:rsidRPr="00675A0E" w:rsidRDefault="008203F9" w:rsidP="0036506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1) Бюджетний Кодекс України</w:t>
            </w:r>
            <w:r w:rsidRPr="00CD277A">
              <w:rPr>
                <w:color w:val="000000"/>
                <w:szCs w:val="28"/>
              </w:rPr>
              <w:t>;</w:t>
            </w:r>
          </w:p>
          <w:p w:rsidR="008203F9" w:rsidRPr="00675A0E" w:rsidRDefault="008203F9" w:rsidP="0036506D">
            <w:pPr>
              <w:rPr>
                <w:color w:val="000000"/>
                <w:szCs w:val="28"/>
              </w:rPr>
            </w:pPr>
            <w:r w:rsidRPr="00675A0E">
              <w:rPr>
                <w:color w:val="000000"/>
                <w:szCs w:val="28"/>
              </w:rPr>
              <w:t>2) Кодекс законів про працю України;</w:t>
            </w:r>
          </w:p>
          <w:p w:rsidR="008203F9" w:rsidRPr="00D168F5" w:rsidRDefault="008203F9" w:rsidP="0036506D">
            <w:pPr>
              <w:ind w:right="-5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 xml:space="preserve">3) </w:t>
            </w:r>
            <w:r w:rsidRPr="000206C9">
              <w:rPr>
                <w:color w:val="000000"/>
                <w:szCs w:val="28"/>
                <w:lang w:val="uk-UA"/>
              </w:rPr>
              <w:t>Закон України</w:t>
            </w:r>
            <w:r>
              <w:rPr>
                <w:color w:val="000000"/>
                <w:szCs w:val="28"/>
                <w:lang w:val="uk-UA"/>
              </w:rPr>
              <w:t xml:space="preserve"> «Про Державний бюджет України» на відповідний період.</w:t>
            </w:r>
          </w:p>
        </w:tc>
      </w:tr>
      <w:tr w:rsidR="008203F9" w:rsidRPr="00FA3B44" w:rsidTr="00B851D5">
        <w:tc>
          <w:tcPr>
            <w:tcW w:w="694" w:type="pct"/>
          </w:tcPr>
          <w:p w:rsidR="008203F9" w:rsidRPr="005A7D29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3" w:type="pct"/>
          </w:tcPr>
          <w:p w:rsidR="008203F9" w:rsidRPr="005A7D29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D29">
              <w:rPr>
                <w:rFonts w:ascii="Times New Roman" w:hAnsi="Times New Roman"/>
                <w:b/>
                <w:sz w:val="28"/>
                <w:szCs w:val="28"/>
              </w:rPr>
              <w:t xml:space="preserve">Спеціальний досвід         </w:t>
            </w:r>
          </w:p>
        </w:tc>
        <w:tc>
          <w:tcPr>
            <w:tcW w:w="2783" w:type="pct"/>
          </w:tcPr>
          <w:p w:rsidR="008203F9" w:rsidRPr="001A3B3E" w:rsidRDefault="008203F9" w:rsidP="00A86076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знання англійської мови (рівні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</w:t>
            </w:r>
          </w:p>
        </w:tc>
      </w:tr>
      <w:tr w:rsidR="008203F9" w:rsidRPr="00FA3B44" w:rsidTr="00B851D5">
        <w:tc>
          <w:tcPr>
            <w:tcW w:w="694" w:type="pct"/>
          </w:tcPr>
          <w:p w:rsidR="008203F9" w:rsidRPr="005A7D29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2783" w:type="pct"/>
          </w:tcPr>
          <w:p w:rsidR="008203F9" w:rsidRPr="00D168F5" w:rsidRDefault="008203F9" w:rsidP="00A86076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іння комп’ютером,</w:t>
            </w:r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досвід роботи з офісним пакетом Microsoft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Office (Word, Excel,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Access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3650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03F9" w:rsidRPr="00D168F5" w:rsidTr="00B851D5">
        <w:tc>
          <w:tcPr>
            <w:tcW w:w="694" w:type="pct"/>
          </w:tcPr>
          <w:p w:rsidR="008203F9" w:rsidRPr="0036506D" w:rsidRDefault="008203F9" w:rsidP="00B851D5">
            <w:pPr>
              <w:pStyle w:val="a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06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3" w:type="pct"/>
          </w:tcPr>
          <w:p w:rsidR="008203F9" w:rsidRPr="00D168F5" w:rsidRDefault="008203F9" w:rsidP="00B851D5">
            <w:pPr>
              <w:pStyle w:val="a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2783" w:type="pct"/>
          </w:tcPr>
          <w:p w:rsidR="008203F9" w:rsidRPr="00384D02" w:rsidRDefault="008203F9" w:rsidP="0036506D">
            <w:pPr>
              <w:autoSpaceDE w:val="0"/>
              <w:jc w:val="both"/>
              <w:rPr>
                <w:rFonts w:eastAsia="TimesNewRomanPSMT"/>
                <w:color w:val="000000"/>
                <w:szCs w:val="28"/>
              </w:rPr>
            </w:pPr>
            <w:r>
              <w:rPr>
                <w:rFonts w:eastAsia="TimesNewRomanPSMT"/>
                <w:color w:val="000000"/>
                <w:szCs w:val="28"/>
                <w:lang w:val="uk-UA"/>
              </w:rPr>
              <w:t>1) відповідальність</w:t>
            </w:r>
            <w:r w:rsidRPr="00FE5F02">
              <w:rPr>
                <w:rFonts w:eastAsia="TimesNewRomanPSMT"/>
                <w:color w:val="000000"/>
                <w:szCs w:val="28"/>
              </w:rPr>
              <w:t>;</w:t>
            </w:r>
            <w:r w:rsidRPr="000206C9">
              <w:rPr>
                <w:rFonts w:eastAsia="TimesNewRomanPSMT"/>
                <w:color w:val="000000"/>
                <w:szCs w:val="28"/>
              </w:rPr>
              <w:t xml:space="preserve"> 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2) системність і самостійність в роботі</w:t>
            </w:r>
            <w:r w:rsidRPr="00FE5F02">
              <w:rPr>
                <w:szCs w:val="28"/>
              </w:rPr>
              <w:t>;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3) уважність до деталей</w:t>
            </w:r>
            <w:r w:rsidRPr="00FE5F02">
              <w:rPr>
                <w:szCs w:val="28"/>
              </w:rPr>
              <w:t>;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4) наполегливість</w:t>
            </w:r>
            <w:r w:rsidRPr="00FE5F02">
              <w:rPr>
                <w:szCs w:val="28"/>
              </w:rPr>
              <w:t>;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5) креативність та ініціативність</w:t>
            </w:r>
            <w:r w:rsidRPr="00FE5F02">
              <w:rPr>
                <w:szCs w:val="28"/>
              </w:rPr>
              <w:t>;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6) орієнтація на саморозвиток</w:t>
            </w:r>
            <w:r w:rsidRPr="00FE5F02">
              <w:rPr>
                <w:szCs w:val="28"/>
              </w:rPr>
              <w:t>;</w:t>
            </w:r>
          </w:p>
          <w:p w:rsidR="008203F9" w:rsidRPr="00FE5F02" w:rsidRDefault="008203F9" w:rsidP="0036506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7) орієнтація на обслуговування</w:t>
            </w:r>
            <w:r w:rsidRPr="00FE5F02">
              <w:rPr>
                <w:szCs w:val="28"/>
              </w:rPr>
              <w:t>;</w:t>
            </w:r>
          </w:p>
          <w:p w:rsidR="008203F9" w:rsidRPr="0036506D" w:rsidRDefault="008203F9" w:rsidP="0036506D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8) вміння працювати в стресових ситуаціях</w:t>
            </w:r>
            <w:r w:rsidRPr="00FE5F02">
              <w:rPr>
                <w:sz w:val="28"/>
                <w:szCs w:val="28"/>
              </w:rPr>
              <w:t>.</w:t>
            </w:r>
          </w:p>
        </w:tc>
      </w:tr>
    </w:tbl>
    <w:p w:rsidR="008203F9" w:rsidRPr="006251A7" w:rsidRDefault="008203F9" w:rsidP="00A86076">
      <w:pPr>
        <w:rPr>
          <w:szCs w:val="28"/>
        </w:rPr>
      </w:pPr>
    </w:p>
    <w:sectPr w:rsidR="008203F9" w:rsidRPr="006251A7" w:rsidSect="008E1F7B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05F0"/>
    <w:multiLevelType w:val="hybridMultilevel"/>
    <w:tmpl w:val="C670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7E452B"/>
    <w:multiLevelType w:val="hybridMultilevel"/>
    <w:tmpl w:val="9934E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4859"/>
    <w:multiLevelType w:val="hybridMultilevel"/>
    <w:tmpl w:val="7324A3FA"/>
    <w:lvl w:ilvl="0" w:tplc="4EC2C5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76"/>
    <w:rsid w:val="00010CE1"/>
    <w:rsid w:val="000206C9"/>
    <w:rsid w:val="000376C2"/>
    <w:rsid w:val="000439C4"/>
    <w:rsid w:val="00047498"/>
    <w:rsid w:val="000515F4"/>
    <w:rsid w:val="000521B2"/>
    <w:rsid w:val="000556AE"/>
    <w:rsid w:val="000B0FF9"/>
    <w:rsid w:val="000D4E26"/>
    <w:rsid w:val="000F5E5F"/>
    <w:rsid w:val="0010628D"/>
    <w:rsid w:val="00115D57"/>
    <w:rsid w:val="001304D1"/>
    <w:rsid w:val="00153191"/>
    <w:rsid w:val="00182C85"/>
    <w:rsid w:val="001A3B3E"/>
    <w:rsid w:val="001F45AF"/>
    <w:rsid w:val="00210C05"/>
    <w:rsid w:val="00231E10"/>
    <w:rsid w:val="002343C0"/>
    <w:rsid w:val="00281893"/>
    <w:rsid w:val="002A6302"/>
    <w:rsid w:val="002C658E"/>
    <w:rsid w:val="002F3CC2"/>
    <w:rsid w:val="003352C4"/>
    <w:rsid w:val="003368D1"/>
    <w:rsid w:val="0036506D"/>
    <w:rsid w:val="00384D02"/>
    <w:rsid w:val="003E1A53"/>
    <w:rsid w:val="00442F01"/>
    <w:rsid w:val="00493EBB"/>
    <w:rsid w:val="004C17D0"/>
    <w:rsid w:val="004F0D04"/>
    <w:rsid w:val="00544F8E"/>
    <w:rsid w:val="005A63A6"/>
    <w:rsid w:val="005A7D29"/>
    <w:rsid w:val="005D40D1"/>
    <w:rsid w:val="005D6D23"/>
    <w:rsid w:val="006251A7"/>
    <w:rsid w:val="00675A0E"/>
    <w:rsid w:val="006A1A54"/>
    <w:rsid w:val="006D168F"/>
    <w:rsid w:val="0070112D"/>
    <w:rsid w:val="007130D1"/>
    <w:rsid w:val="007279DD"/>
    <w:rsid w:val="007960FC"/>
    <w:rsid w:val="007A5992"/>
    <w:rsid w:val="007D0453"/>
    <w:rsid w:val="007E15B4"/>
    <w:rsid w:val="007E2A6B"/>
    <w:rsid w:val="008203F9"/>
    <w:rsid w:val="00871308"/>
    <w:rsid w:val="00894C4B"/>
    <w:rsid w:val="008E1F7B"/>
    <w:rsid w:val="0090160C"/>
    <w:rsid w:val="00926231"/>
    <w:rsid w:val="009369A6"/>
    <w:rsid w:val="009C1F3F"/>
    <w:rsid w:val="009F3048"/>
    <w:rsid w:val="00A44C1D"/>
    <w:rsid w:val="00A7782D"/>
    <w:rsid w:val="00A83A23"/>
    <w:rsid w:val="00A8595E"/>
    <w:rsid w:val="00A86076"/>
    <w:rsid w:val="00AD612D"/>
    <w:rsid w:val="00B61BF5"/>
    <w:rsid w:val="00B834D9"/>
    <w:rsid w:val="00B851D5"/>
    <w:rsid w:val="00B95B19"/>
    <w:rsid w:val="00BB519C"/>
    <w:rsid w:val="00BE4163"/>
    <w:rsid w:val="00C05F12"/>
    <w:rsid w:val="00C61CF0"/>
    <w:rsid w:val="00C93FA3"/>
    <w:rsid w:val="00CB4BCA"/>
    <w:rsid w:val="00CD277A"/>
    <w:rsid w:val="00D052CD"/>
    <w:rsid w:val="00D168F5"/>
    <w:rsid w:val="00D23AC5"/>
    <w:rsid w:val="00D31C28"/>
    <w:rsid w:val="00D360C2"/>
    <w:rsid w:val="00D46B29"/>
    <w:rsid w:val="00D70C3D"/>
    <w:rsid w:val="00DC3BA7"/>
    <w:rsid w:val="00DD4247"/>
    <w:rsid w:val="00DE1409"/>
    <w:rsid w:val="00DE799B"/>
    <w:rsid w:val="00E7481D"/>
    <w:rsid w:val="00E85FBD"/>
    <w:rsid w:val="00EB6463"/>
    <w:rsid w:val="00ED0051"/>
    <w:rsid w:val="00F010B2"/>
    <w:rsid w:val="00F1604B"/>
    <w:rsid w:val="00F9596B"/>
    <w:rsid w:val="00FA132D"/>
    <w:rsid w:val="00FA1F4D"/>
    <w:rsid w:val="00FA3B44"/>
    <w:rsid w:val="00FA4AC6"/>
    <w:rsid w:val="00FA6F2D"/>
    <w:rsid w:val="00FC7A8C"/>
    <w:rsid w:val="00FE5F02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76"/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A86076"/>
    <w:rPr>
      <w:rFonts w:cs="Times New Roman"/>
    </w:rPr>
  </w:style>
  <w:style w:type="character" w:styleId="Hyperlink">
    <w:name w:val="Hyperlink"/>
    <w:basedOn w:val="DefaultParagraphFont"/>
    <w:uiPriority w:val="99"/>
    <w:rsid w:val="00A86076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A86076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A86076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Normal"/>
    <w:uiPriority w:val="99"/>
    <w:rsid w:val="00A8607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Normal"/>
    <w:uiPriority w:val="99"/>
    <w:rsid w:val="00A8607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basedOn w:val="DefaultParagraphFont"/>
    <w:uiPriority w:val="99"/>
    <w:rsid w:val="00A86076"/>
    <w:rPr>
      <w:rFonts w:cs="Times New Roman"/>
    </w:rPr>
  </w:style>
  <w:style w:type="table" w:styleId="TableGrid">
    <w:name w:val="Table Grid"/>
    <w:basedOn w:val="TableNormal"/>
    <w:uiPriority w:val="99"/>
    <w:rsid w:val="000556A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7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9C4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TableContents">
    <w:name w:val="Table Contents"/>
    <w:basedOn w:val="Normal"/>
    <w:uiPriority w:val="99"/>
    <w:rsid w:val="0036506D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858</Words>
  <Characters>4894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</dc:title>
  <dc:subject/>
  <dc:creator>User</dc:creator>
  <cp:keywords/>
  <dc:description/>
  <cp:lastModifiedBy>RFU07</cp:lastModifiedBy>
  <cp:revision>13</cp:revision>
  <cp:lastPrinted>2017-02-13T12:46:00Z</cp:lastPrinted>
  <dcterms:created xsi:type="dcterms:W3CDTF">2017-02-08T13:34:00Z</dcterms:created>
  <dcterms:modified xsi:type="dcterms:W3CDTF">2017-07-26T06:59:00Z</dcterms:modified>
</cp:coreProperties>
</file>