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25" w:rsidRPr="00E83C89" w:rsidRDefault="00E83C89" w:rsidP="00E83C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E83C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Довідка</w:t>
      </w:r>
    </w:p>
    <w:p w:rsidR="00E83C89" w:rsidRPr="00E83C89" w:rsidRDefault="00D27C45" w:rsidP="00E83C8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</w:t>
      </w:r>
      <w:r w:rsidR="00CF553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</w:t>
      </w:r>
      <w:r w:rsidR="00E83C89" w:rsidRPr="00E83C8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проведення комплексу весняно-польових робіт 2019 року.</w:t>
      </w:r>
    </w:p>
    <w:p w:rsidR="00E83C89" w:rsidRPr="00742825" w:rsidRDefault="00E83C89" w:rsidP="001E396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A6700" w:rsidRDefault="00742825" w:rsidP="002A67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E4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5E46DB" w:rsidRPr="005E46DB">
        <w:rPr>
          <w:rFonts w:ascii="Times New Roman" w:hAnsi="Times New Roman" w:cs="Times New Roman"/>
          <w:sz w:val="28"/>
          <w:szCs w:val="28"/>
          <w:lang w:val="uk-UA"/>
        </w:rPr>
        <w:t xml:space="preserve">В  агропромисловому секторі </w:t>
      </w:r>
      <w:r w:rsidR="003B4B2D">
        <w:rPr>
          <w:rFonts w:ascii="Times New Roman" w:hAnsi="Times New Roman" w:cs="Times New Roman"/>
          <w:sz w:val="28"/>
          <w:szCs w:val="28"/>
          <w:lang w:val="uk-UA"/>
        </w:rPr>
        <w:t xml:space="preserve">Коломийського </w:t>
      </w:r>
      <w:r w:rsidR="005E46DB" w:rsidRPr="005E46DB">
        <w:rPr>
          <w:rFonts w:ascii="Times New Roman" w:hAnsi="Times New Roman" w:cs="Times New Roman"/>
          <w:sz w:val="28"/>
          <w:szCs w:val="28"/>
          <w:lang w:val="uk-UA"/>
        </w:rPr>
        <w:t>району працює 81 сільськогосподарське підприємство, у тому числі: 14 товариств з обмеженою відповідальністю, 52 фермерських господарств</w:t>
      </w:r>
      <w:r w:rsidR="00F648B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E46DB" w:rsidRPr="005E46DB">
        <w:rPr>
          <w:rFonts w:ascii="Times New Roman" w:hAnsi="Times New Roman" w:cs="Times New Roman"/>
          <w:sz w:val="28"/>
          <w:szCs w:val="28"/>
          <w:lang w:val="uk-UA"/>
        </w:rPr>
        <w:t>, 6 приватних підприємств, 1 філія, 1 державне підприємство, 7 сільськогосподарських обслуговую</w:t>
      </w:r>
      <w:r w:rsidR="00F648BE">
        <w:rPr>
          <w:rFonts w:ascii="Times New Roman" w:hAnsi="Times New Roman" w:cs="Times New Roman"/>
          <w:sz w:val="28"/>
          <w:szCs w:val="28"/>
          <w:lang w:val="uk-UA"/>
        </w:rPr>
        <w:t>чих кооперативів</w:t>
      </w:r>
      <w:r w:rsidR="005E46D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27C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E4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Крім того, виробництвом сільськогосподарської продукції займаються  30,3 тисячі особистих селянських господарств, які залишаються </w:t>
      </w:r>
      <w:r w:rsidR="003B4B2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районі </w:t>
      </w:r>
      <w:r w:rsidRPr="005E46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основним виробником сільськогосподарської продукції. </w:t>
      </w:r>
    </w:p>
    <w:p w:rsidR="002A6700" w:rsidRDefault="002A6700" w:rsidP="002A6700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Найпотужнішими працюючими підприємствами є філія </w:t>
      </w:r>
      <w:proofErr w:type="spellStart"/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ПрАТ</w:t>
      </w:r>
      <w:proofErr w:type="spellEnd"/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</w:t>
      </w:r>
      <w:proofErr w:type="spellStart"/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Зернопродукт</w:t>
      </w:r>
      <w:proofErr w:type="spellEnd"/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МХП «Пе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рспектив» 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 обробітку 6,3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), ПСП «Оскар» (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4,1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га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ПП «Степан Мельничук» 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1,8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тис.га</w:t>
      </w:r>
      <w:proofErr w:type="spellEnd"/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ТзОВ</w:t>
      </w:r>
      <w:proofErr w:type="spellEnd"/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«Компанія «Агро-Дует» 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1,3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тис. га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Pr="0074282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ТОВ «Мрія </w:t>
      </w:r>
      <w:proofErr w:type="spellStart"/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фармінг</w:t>
      </w:r>
      <w:proofErr w:type="spellEnd"/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Карпати» 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2C2A0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1,1 тис. га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BA6D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</w:t>
      </w:r>
      <w:r w:rsidR="003B4B2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Г «Прометей» </w:t>
      </w:r>
      <w:r w:rsidRPr="0074282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B4B2D">
        <w:rPr>
          <w:rFonts w:ascii="Times New Roman" w:hAnsi="Times New Roman"/>
          <w:color w:val="000000" w:themeColor="text1"/>
          <w:sz w:val="28"/>
          <w:szCs w:val="28"/>
          <w:lang w:val="uk-UA"/>
        </w:rPr>
        <w:t>(</w:t>
      </w:r>
      <w:r w:rsidRPr="00742825">
        <w:rPr>
          <w:rFonts w:ascii="Times New Roman" w:hAnsi="Times New Roman"/>
          <w:color w:val="000000" w:themeColor="text1"/>
          <w:sz w:val="28"/>
          <w:szCs w:val="28"/>
          <w:lang w:val="uk-UA"/>
        </w:rPr>
        <w:t>0,7 тис. га</w:t>
      </w:r>
      <w:r w:rsidR="003B4B2D">
        <w:rPr>
          <w:rFonts w:ascii="Times New Roman" w:hAnsi="Times New Roman"/>
          <w:color w:val="000000" w:themeColor="text1"/>
          <w:sz w:val="28"/>
          <w:szCs w:val="28"/>
          <w:lang w:val="uk-UA"/>
        </w:rPr>
        <w:t>)</w:t>
      </w:r>
      <w:r w:rsidRPr="00742825"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3B4B2D" w:rsidRPr="002A6700" w:rsidRDefault="003B4B2D" w:rsidP="002A67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Після закінчення зимового періоду актуальним питанням для розвитку агропромислового комплексу є успішне проведення весняно-польових робіт. Для сільськогосподарських підприємств весна – це найвідповідальніша пора року, маючи </w:t>
      </w:r>
      <w:r w:rsidR="000E0264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при цьому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необхідну матеріально технічну базу.</w:t>
      </w:r>
    </w:p>
    <w:p w:rsidR="00BA6D27" w:rsidRPr="006F684B" w:rsidRDefault="00BE3AC9" w:rsidP="00BA6D2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BA6D27">
        <w:rPr>
          <w:rFonts w:ascii="Times New Roman" w:hAnsi="Times New Roman" w:cs="Times New Roman"/>
          <w:sz w:val="28"/>
          <w:szCs w:val="28"/>
          <w:lang w:val="uk-UA"/>
        </w:rPr>
        <w:t xml:space="preserve">На 2019 рік працівниками відділу підприємництва, транспорту та агропромислового розвитку управління економіки райдержадміністрації </w:t>
      </w:r>
      <w:r w:rsidR="00BA6D27" w:rsidRPr="00902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A6D27" w:rsidRPr="00902DF5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та департаментом  </w:t>
      </w:r>
      <w:r w:rsidR="00BA6D27">
        <w:rPr>
          <w:rFonts w:ascii="Times New Roman" w:hAnsi="Times New Roman" w:cs="Times New Roman"/>
          <w:sz w:val="28"/>
          <w:szCs w:val="28"/>
          <w:lang w:val="uk-UA"/>
        </w:rPr>
        <w:t xml:space="preserve">агропромислового розвитку </w:t>
      </w:r>
      <w:r w:rsidR="00BA6D27" w:rsidRPr="00902DF5">
        <w:rPr>
          <w:rFonts w:ascii="Times New Roman" w:hAnsi="Times New Roman" w:cs="Times New Roman"/>
          <w:sz w:val="28"/>
          <w:szCs w:val="28"/>
          <w:lang w:val="uk-UA"/>
        </w:rPr>
        <w:t xml:space="preserve">обласної державної адміністрації затверджено </w:t>
      </w:r>
      <w:r w:rsidR="00BA6D2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A6D27" w:rsidRPr="00902DF5">
        <w:rPr>
          <w:rFonts w:ascii="Times New Roman" w:hAnsi="Times New Roman" w:cs="Times New Roman"/>
          <w:sz w:val="28"/>
          <w:szCs w:val="28"/>
          <w:lang w:val="uk-UA"/>
        </w:rPr>
        <w:t>Зведений план розвитку агропромислового компле</w:t>
      </w:r>
      <w:r w:rsidR="00BA6D27">
        <w:rPr>
          <w:rFonts w:ascii="Times New Roman" w:hAnsi="Times New Roman" w:cs="Times New Roman"/>
          <w:sz w:val="28"/>
          <w:szCs w:val="28"/>
          <w:lang w:val="uk-UA"/>
        </w:rPr>
        <w:t>ксу Коломийського району на 2019</w:t>
      </w:r>
      <w:r w:rsidR="00452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6D27" w:rsidRPr="00902DF5">
        <w:rPr>
          <w:rFonts w:ascii="Times New Roman" w:hAnsi="Times New Roman" w:cs="Times New Roman"/>
          <w:sz w:val="28"/>
          <w:szCs w:val="28"/>
          <w:lang w:val="uk-UA"/>
        </w:rPr>
        <w:t>рік</w:t>
      </w:r>
      <w:r w:rsidR="00BA6D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 </w:t>
      </w:r>
      <w:r w:rsidR="003B4B2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Відповідно до наказу</w:t>
      </w:r>
      <w:r w:rsidR="00BA6D27" w:rsidRPr="00902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управління економіки райдержадміністрації</w:t>
      </w:r>
      <w:r w:rsidR="00DF6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14.02.2019</w:t>
      </w:r>
      <w:r w:rsidR="00BA6D27" w:rsidRPr="00902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р. </w:t>
      </w:r>
      <w:r w:rsidR="00BA6D2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BA6D27" w:rsidRPr="006F684B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заходів до підготовки та проведення комплек</w:t>
      </w:r>
      <w:r w:rsidR="00DF61CF" w:rsidRPr="006F684B">
        <w:rPr>
          <w:rFonts w:ascii="Times New Roman" w:hAnsi="Times New Roman" w:cs="Times New Roman"/>
          <w:sz w:val="28"/>
          <w:szCs w:val="28"/>
          <w:lang w:val="uk-UA"/>
        </w:rPr>
        <w:t>су весняно-польових робіт у 201</w:t>
      </w:r>
      <w:r w:rsidR="00DF61C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BA6D27" w:rsidRPr="006F684B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="00BA6D2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A6D27" w:rsidRP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спеціалістами </w:t>
      </w:r>
      <w:r w:rsidR="006F684B" w:rsidRP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відділу</w:t>
      </w:r>
      <w:r w:rsid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надано практичну  </w:t>
      </w:r>
      <w:proofErr w:type="spellStart"/>
      <w:r w:rsid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агроформуванням</w:t>
      </w:r>
      <w:proofErr w:type="spellEnd"/>
      <w:r w:rsidR="00DF6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</w:t>
      </w:r>
      <w:r w:rsidR="00BA6D27" w:rsidRP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</w:t>
      </w:r>
      <w:r w:rsidR="00DF61CF" w:rsidRP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організації проведення весня</w:t>
      </w:r>
      <w:r w:rsidR="00DF61C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но-польових</w:t>
      </w:r>
      <w:r w:rsidR="00BA6D27" w:rsidRPr="006F684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робіт та здійснення оперативного контролю за дотриманням технологічних операцій.</w:t>
      </w:r>
    </w:p>
    <w:p w:rsidR="00742825" w:rsidRPr="001A5053" w:rsidRDefault="00BA6D27" w:rsidP="00AB4E78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742825" w:rsidRPr="002A670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6F6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A5053" w:rsidRPr="001A5053">
        <w:rPr>
          <w:rFonts w:ascii="Times New Roman" w:hAnsi="Times New Roman" w:cs="Times New Roman"/>
          <w:sz w:val="28"/>
          <w:szCs w:val="28"/>
          <w:lang w:val="uk-UA"/>
        </w:rPr>
        <w:t xml:space="preserve">В районі 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>з настанням</w:t>
      </w:r>
      <w:r w:rsidR="003C33E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648BE">
        <w:rPr>
          <w:rFonts w:ascii="Times New Roman" w:hAnsi="Times New Roman" w:cs="Times New Roman"/>
          <w:sz w:val="28"/>
          <w:szCs w:val="28"/>
          <w:lang w:val="uk-UA"/>
        </w:rPr>
        <w:t xml:space="preserve">сприятливих </w:t>
      </w:r>
      <w:r w:rsidR="003C33EA">
        <w:rPr>
          <w:rFonts w:ascii="Times New Roman" w:hAnsi="Times New Roman" w:cs="Times New Roman"/>
          <w:sz w:val="28"/>
          <w:szCs w:val="28"/>
          <w:lang w:val="uk-UA"/>
        </w:rPr>
        <w:t xml:space="preserve">погодних умов </w:t>
      </w:r>
      <w:r w:rsidR="001A5053" w:rsidRPr="001A5053">
        <w:rPr>
          <w:rFonts w:ascii="Times New Roman" w:hAnsi="Times New Roman" w:cs="Times New Roman"/>
          <w:sz w:val="28"/>
          <w:szCs w:val="28"/>
          <w:lang w:val="uk-UA"/>
        </w:rPr>
        <w:t xml:space="preserve">сільськогосподарські підприємства </w:t>
      </w:r>
      <w:r w:rsidR="00F648BE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 населення</w:t>
      </w:r>
      <w:r w:rsidR="001A5053" w:rsidRPr="001A5053">
        <w:rPr>
          <w:rFonts w:ascii="Times New Roman" w:hAnsi="Times New Roman" w:cs="Times New Roman"/>
          <w:sz w:val="28"/>
          <w:szCs w:val="28"/>
        </w:rPr>
        <w:t> </w:t>
      </w:r>
      <w:r w:rsidR="001A5053" w:rsidRPr="001A5053">
        <w:rPr>
          <w:rFonts w:ascii="Times New Roman" w:hAnsi="Times New Roman" w:cs="Times New Roman"/>
          <w:sz w:val="28"/>
          <w:szCs w:val="28"/>
          <w:lang w:val="uk-UA"/>
        </w:rPr>
        <w:t xml:space="preserve"> активно 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>розпочали</w:t>
      </w:r>
      <w:r w:rsidR="001A5053" w:rsidRPr="001A50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053">
        <w:rPr>
          <w:rFonts w:ascii="Times New Roman" w:hAnsi="Times New Roman" w:cs="Times New Roman"/>
          <w:sz w:val="28"/>
          <w:szCs w:val="28"/>
        </w:rPr>
        <w:t> </w:t>
      </w:r>
      <w:r w:rsidR="001A5053" w:rsidRPr="001A5053">
        <w:rPr>
          <w:rFonts w:ascii="Times New Roman" w:hAnsi="Times New Roman" w:cs="Times New Roman"/>
          <w:sz w:val="28"/>
          <w:szCs w:val="28"/>
          <w:lang w:val="uk-UA"/>
        </w:rPr>
        <w:t>весняно-польов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1A5053" w:rsidRPr="001A5053">
        <w:rPr>
          <w:rFonts w:ascii="Times New Roman" w:hAnsi="Times New Roman" w:cs="Times New Roman"/>
          <w:sz w:val="28"/>
          <w:szCs w:val="28"/>
          <w:lang w:val="uk-UA"/>
        </w:rPr>
        <w:t xml:space="preserve"> роб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>оти</w:t>
      </w:r>
      <w:r w:rsidR="00F648B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42825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із підживлення озимих зернових культур та озимого ріпаку, яких </w:t>
      </w:r>
      <w:r w:rsidR="00DF61CF" w:rsidRPr="00DF61CF">
        <w:rPr>
          <w:rFonts w:ascii="Times New Roman" w:hAnsi="Times New Roman" w:cs="Times New Roman"/>
          <w:sz w:val="28"/>
          <w:szCs w:val="28"/>
          <w:lang w:val="uk-UA"/>
        </w:rPr>
        <w:t>під урожай 201</w:t>
      </w:r>
      <w:r w:rsidR="00DF61C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42825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 всіма категоріями г</w:t>
      </w:r>
      <w:r w:rsidR="00AB4E78">
        <w:rPr>
          <w:rFonts w:ascii="Times New Roman" w:hAnsi="Times New Roman" w:cs="Times New Roman"/>
          <w:sz w:val="28"/>
          <w:szCs w:val="28"/>
          <w:lang w:val="uk-UA"/>
        </w:rPr>
        <w:t>осподарств п</w:t>
      </w:r>
      <w:r w:rsidR="00452E22">
        <w:rPr>
          <w:rFonts w:ascii="Times New Roman" w:hAnsi="Times New Roman" w:cs="Times New Roman"/>
          <w:sz w:val="28"/>
          <w:szCs w:val="28"/>
          <w:lang w:val="uk-UA"/>
        </w:rPr>
        <w:t>осіяно на площі 10985 га, з них</w:t>
      </w:r>
      <w:r w:rsidR="006F684B">
        <w:rPr>
          <w:rFonts w:ascii="Times New Roman" w:hAnsi="Times New Roman" w:cs="Times New Roman"/>
          <w:sz w:val="28"/>
          <w:szCs w:val="28"/>
          <w:lang w:val="uk-UA"/>
        </w:rPr>
        <w:t xml:space="preserve"> озимих зернових</w:t>
      </w:r>
      <w:r w:rsidR="00AB4E78">
        <w:rPr>
          <w:rFonts w:ascii="Times New Roman" w:hAnsi="Times New Roman" w:cs="Times New Roman"/>
          <w:sz w:val="28"/>
          <w:szCs w:val="28"/>
          <w:lang w:val="uk-UA"/>
        </w:rPr>
        <w:t xml:space="preserve"> – 7639 га та </w:t>
      </w:r>
      <w:r w:rsidR="00742825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>озимого ріпаку</w:t>
      </w:r>
      <w:r w:rsidR="006F6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F684B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F684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F684B">
        <w:rPr>
          <w:rFonts w:ascii="Times New Roman" w:hAnsi="Times New Roman" w:cs="Times New Roman"/>
          <w:sz w:val="28"/>
          <w:szCs w:val="28"/>
          <w:lang w:val="uk-UA"/>
        </w:rPr>
        <w:t>3346</w:t>
      </w:r>
      <w:r w:rsidR="006F684B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га</w:t>
      </w:r>
      <w:r w:rsidR="00742825" w:rsidRPr="00DF61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ідживлення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проведено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мінеральними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добривами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аміачна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кальцієва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селітра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, сульфат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амонію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карбамід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розрахунку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E78">
        <w:rPr>
          <w:rFonts w:ascii="Times New Roman" w:hAnsi="Times New Roman" w:cs="Times New Roman"/>
          <w:sz w:val="28"/>
          <w:szCs w:val="28"/>
          <w:lang w:val="uk-UA"/>
        </w:rPr>
        <w:t>85</w:t>
      </w:r>
      <w:r w:rsidR="00AB4E78">
        <w:rPr>
          <w:rFonts w:ascii="Times New Roman" w:hAnsi="Times New Roman" w:cs="Times New Roman"/>
          <w:sz w:val="28"/>
          <w:szCs w:val="28"/>
        </w:rPr>
        <w:t>-</w:t>
      </w:r>
      <w:r w:rsidR="00AB4E78">
        <w:rPr>
          <w:rFonts w:ascii="Times New Roman" w:hAnsi="Times New Roman" w:cs="Times New Roman"/>
          <w:sz w:val="28"/>
          <w:szCs w:val="28"/>
          <w:lang w:val="uk-UA"/>
        </w:rPr>
        <w:t xml:space="preserve">110 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кг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поживних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речовин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на 1га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посіву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сільськогосподарських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підприємствах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та 30-</w:t>
      </w:r>
      <w:smartTag w:uri="urn:schemas-microsoft-com:office:smarttags" w:element="metricconverter">
        <w:smartTagPr>
          <w:attr w:name="ProductID" w:val="60 кг"/>
        </w:smartTagPr>
        <w:r w:rsidR="00742825" w:rsidRPr="00742825">
          <w:rPr>
            <w:rFonts w:ascii="Times New Roman" w:eastAsia="Calibri" w:hAnsi="Times New Roman" w:cs="Times New Roman"/>
            <w:sz w:val="28"/>
            <w:szCs w:val="28"/>
          </w:rPr>
          <w:t>60 кг</w:t>
        </w:r>
      </w:smartTag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господарствах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населення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42825" w:rsidRPr="00742825" w:rsidRDefault="00742825" w:rsidP="001A505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Спеціалістами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сільськогосподарських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282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42825">
        <w:rPr>
          <w:rFonts w:ascii="Times New Roman" w:eastAsia="Calibri" w:hAnsi="Times New Roman" w:cs="Times New Roman"/>
          <w:sz w:val="28"/>
          <w:szCs w:val="28"/>
        </w:rPr>
        <w:t>ідприємств</w:t>
      </w:r>
      <w:proofErr w:type="spellEnd"/>
      <w:r w:rsidR="00AB4E78">
        <w:rPr>
          <w:rFonts w:ascii="Times New Roman" w:hAnsi="Times New Roman" w:cs="Times New Roman"/>
          <w:sz w:val="28"/>
          <w:szCs w:val="28"/>
          <w:lang w:val="uk-UA"/>
        </w:rPr>
        <w:t>, а також у деяких господарствах</w:t>
      </w:r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E78" w:rsidRPr="00742825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="00AB4E78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E78" w:rsidRPr="00742825">
        <w:rPr>
          <w:rFonts w:ascii="Times New Roman" w:eastAsia="Calibri" w:hAnsi="Times New Roman" w:cs="Times New Roman"/>
          <w:sz w:val="28"/>
          <w:szCs w:val="28"/>
        </w:rPr>
        <w:t>залученням</w:t>
      </w:r>
      <w:proofErr w:type="spellEnd"/>
      <w:r w:rsidR="00AB4E78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E78" w:rsidRPr="00742825">
        <w:rPr>
          <w:rFonts w:ascii="Times New Roman" w:eastAsia="Calibri" w:hAnsi="Times New Roman" w:cs="Times New Roman"/>
          <w:sz w:val="28"/>
          <w:szCs w:val="28"/>
        </w:rPr>
        <w:t>спеціалістів</w:t>
      </w:r>
      <w:proofErr w:type="spellEnd"/>
      <w:r w:rsidR="00AB4E78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4E78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</w:t>
      </w:r>
      <w:r w:rsidR="00AB4E78" w:rsidRPr="00902D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проведено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весняне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обстеження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B4E78">
        <w:rPr>
          <w:rFonts w:ascii="Times New Roman" w:hAnsi="Times New Roman" w:cs="Times New Roman"/>
          <w:sz w:val="28"/>
          <w:szCs w:val="28"/>
        </w:rPr>
        <w:t>перезимівлі</w:t>
      </w:r>
      <w:proofErr w:type="spellEnd"/>
      <w:r w:rsidR="00AB4E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4E78">
        <w:rPr>
          <w:rFonts w:ascii="Times New Roman" w:hAnsi="Times New Roman" w:cs="Times New Roman"/>
          <w:sz w:val="28"/>
          <w:szCs w:val="28"/>
        </w:rPr>
        <w:t>озимих</w:t>
      </w:r>
      <w:proofErr w:type="spellEnd"/>
      <w:r w:rsidR="00AB4E78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6F684B">
        <w:rPr>
          <w:rFonts w:ascii="Times New Roman" w:hAnsi="Times New Roman" w:cs="Times New Roman"/>
          <w:sz w:val="28"/>
          <w:szCs w:val="28"/>
          <w:lang w:val="uk-UA"/>
        </w:rPr>
        <w:t>, за результатами якого</w:t>
      </w:r>
      <w:r w:rsidR="00680AC2">
        <w:rPr>
          <w:rFonts w:ascii="Times New Roman" w:hAnsi="Times New Roman" w:cs="Times New Roman"/>
          <w:sz w:val="28"/>
          <w:szCs w:val="28"/>
          <w:lang w:val="uk-UA"/>
        </w:rPr>
        <w:t xml:space="preserve"> загибелі озимих культур не виявлено.</w:t>
      </w:r>
      <w:r w:rsidR="00AB4E7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15887" w:rsidRPr="006F684B" w:rsidRDefault="00742825" w:rsidP="007F612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7A7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Цьогорічна</w:t>
      </w:r>
      <w:proofErr w:type="spellEnd"/>
      <w:r w:rsidR="00987A74" w:rsidRPr="00987A74">
        <w:rPr>
          <w:rFonts w:ascii="Times New Roman" w:hAnsi="Times New Roman" w:cs="Times New Roman"/>
          <w:sz w:val="28"/>
          <w:szCs w:val="28"/>
        </w:rPr>
        <w:t xml:space="preserve">, абсолютно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нетипова</w:t>
      </w:r>
      <w:proofErr w:type="spellEnd"/>
      <w:r w:rsidR="00987A74" w:rsidRPr="00987A74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минулих</w:t>
      </w:r>
      <w:proofErr w:type="spellEnd"/>
      <w:r w:rsidR="00987A74" w:rsidRPr="0098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987A74" w:rsidRPr="00987A74">
        <w:rPr>
          <w:rFonts w:ascii="Times New Roman" w:hAnsi="Times New Roman" w:cs="Times New Roman"/>
          <w:sz w:val="28"/>
          <w:szCs w:val="28"/>
        </w:rPr>
        <w:t xml:space="preserve">, весна поставила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сільськогосподарських</w:t>
      </w:r>
      <w:proofErr w:type="spellEnd"/>
      <w:r w:rsidR="00987A74" w:rsidRPr="0098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товаровиробників</w:t>
      </w:r>
      <w:proofErr w:type="spellEnd"/>
      <w:r w:rsidR="00987A74" w:rsidRPr="00987A74">
        <w:rPr>
          <w:rFonts w:ascii="Times New Roman" w:hAnsi="Times New Roman" w:cs="Times New Roman"/>
          <w:sz w:val="28"/>
          <w:szCs w:val="28"/>
        </w:rPr>
        <w:t xml:space="preserve"> перед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складними</w:t>
      </w:r>
      <w:proofErr w:type="spellEnd"/>
      <w:r w:rsidR="00987A74" w:rsidRPr="00987A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7A74" w:rsidRPr="00987A74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="00BE3AC9">
        <w:rPr>
          <w:rFonts w:ascii="Times New Roman" w:hAnsi="Times New Roman" w:cs="Times New Roman"/>
          <w:sz w:val="28"/>
          <w:szCs w:val="28"/>
          <w:lang w:val="uk-UA"/>
        </w:rPr>
        <w:t xml:space="preserve"> дотримання прогнозованих площ </w:t>
      </w:r>
      <w:proofErr w:type="gramStart"/>
      <w:r w:rsidR="00BE3AC9">
        <w:rPr>
          <w:rFonts w:ascii="Times New Roman" w:hAnsi="Times New Roman" w:cs="Times New Roman"/>
          <w:sz w:val="28"/>
          <w:szCs w:val="28"/>
          <w:lang w:val="uk-UA"/>
        </w:rPr>
        <w:t>пос</w:t>
      </w:r>
      <w:proofErr w:type="gramEnd"/>
      <w:r w:rsidR="00BE3AC9">
        <w:rPr>
          <w:rFonts w:ascii="Times New Roman" w:hAnsi="Times New Roman" w:cs="Times New Roman"/>
          <w:sz w:val="28"/>
          <w:szCs w:val="28"/>
          <w:lang w:val="uk-UA"/>
        </w:rPr>
        <w:t>іву сільськогосподарських культур.</w:t>
      </w:r>
      <w:r w:rsidR="006158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В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прогнозованій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615887" w:rsidRPr="007F612A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615887" w:rsidRPr="007F612A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 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категоріях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господарств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 у 201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>   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зернові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становлять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38,6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роком на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0,7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ярі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зернові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зерн</w:t>
      </w:r>
      <w:r w:rsidR="0001230A">
        <w:rPr>
          <w:rFonts w:ascii="Times New Roman" w:hAnsi="Times New Roman" w:cs="Times New Roman"/>
          <w:sz w:val="28"/>
          <w:szCs w:val="28"/>
        </w:rPr>
        <w:t>обобові</w:t>
      </w:r>
      <w:proofErr w:type="spellEnd"/>
      <w:r w:rsidR="0001230A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="0001230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0123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2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1,4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</w:rPr>
        <w:lastRenderedPageBreak/>
        <w:t xml:space="preserve">%,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на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0,9%</w:t>
      </w:r>
      <w:r w:rsidR="007F612A">
        <w:rPr>
          <w:rFonts w:ascii="Times New Roman" w:hAnsi="Times New Roman" w:cs="Times New Roman"/>
          <w:sz w:val="28"/>
          <w:szCs w:val="28"/>
        </w:rPr>
        <w:t xml:space="preserve"> в</w:t>
      </w:r>
      <w:proofErr w:type="spellStart"/>
      <w:r w:rsidR="006F684B">
        <w:rPr>
          <w:rFonts w:ascii="Times New Roman" w:hAnsi="Times New Roman" w:cs="Times New Roman"/>
          <w:sz w:val="28"/>
          <w:szCs w:val="28"/>
          <w:lang w:val="uk-UA"/>
        </w:rPr>
        <w:t>ідносно</w:t>
      </w:r>
      <w:proofErr w:type="spellEnd"/>
      <w:r w:rsidR="006F684B">
        <w:rPr>
          <w:rFonts w:ascii="Times New Roman" w:hAnsi="Times New Roman" w:cs="Times New Roman"/>
          <w:sz w:val="28"/>
          <w:szCs w:val="28"/>
          <w:lang w:val="uk-UA"/>
        </w:rPr>
        <w:t xml:space="preserve"> минулих років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технічні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культури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43,3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>  на 1,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% в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минулим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роком,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кормові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– </w:t>
      </w:r>
      <w:r w:rsidR="00615887" w:rsidRPr="007F612A">
        <w:rPr>
          <w:rFonts w:ascii="Times New Roman" w:hAnsi="Times New Roman" w:cs="Times New Roman"/>
          <w:sz w:val="28"/>
          <w:szCs w:val="28"/>
          <w:lang w:val="uk-UA"/>
        </w:rPr>
        <w:t>6,3</w:t>
      </w:r>
      <w:r w:rsidR="007F612A" w:rsidRPr="007F612A">
        <w:rPr>
          <w:rFonts w:ascii="Times New Roman" w:hAnsi="Times New Roman" w:cs="Times New Roman"/>
          <w:sz w:val="28"/>
          <w:szCs w:val="28"/>
        </w:rPr>
        <w:t xml:space="preserve">%, </w:t>
      </w:r>
      <w:proofErr w:type="spellStart"/>
      <w:r w:rsidR="007F612A" w:rsidRPr="007F6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612A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7F612A" w:rsidRPr="007F612A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7F612A" w:rsidRPr="007F612A">
        <w:rPr>
          <w:rFonts w:ascii="Times New Roman" w:hAnsi="Times New Roman" w:cs="Times New Roman"/>
          <w:sz w:val="28"/>
          <w:szCs w:val="28"/>
        </w:rPr>
        <w:t xml:space="preserve"> на </w:t>
      </w:r>
      <w:r w:rsidR="007F612A" w:rsidRPr="007F612A">
        <w:rPr>
          <w:rFonts w:ascii="Times New Roman" w:hAnsi="Times New Roman" w:cs="Times New Roman"/>
          <w:sz w:val="28"/>
          <w:szCs w:val="28"/>
          <w:lang w:val="uk-UA"/>
        </w:rPr>
        <w:t>2,1</w:t>
      </w:r>
      <w:r w:rsidR="007F612A" w:rsidRPr="007F612A">
        <w:rPr>
          <w:rFonts w:ascii="Times New Roman" w:hAnsi="Times New Roman" w:cs="Times New Roman"/>
          <w:sz w:val="28"/>
          <w:szCs w:val="28"/>
        </w:rPr>
        <w:t xml:space="preserve"> % </w:t>
      </w:r>
      <w:proofErr w:type="gramStart"/>
      <w:r w:rsidR="007F612A" w:rsidRPr="007F61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F612A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12A" w:rsidRPr="007F612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7F612A"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7F612A" w:rsidRPr="007F612A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7F612A" w:rsidRPr="007F612A">
        <w:rPr>
          <w:rFonts w:ascii="Times New Roman" w:hAnsi="Times New Roman" w:cs="Times New Roman"/>
          <w:sz w:val="28"/>
          <w:szCs w:val="28"/>
        </w:rPr>
        <w:t xml:space="preserve"> минул</w:t>
      </w:r>
      <w:proofErr w:type="spellStart"/>
      <w:r w:rsidR="007F612A" w:rsidRPr="007F612A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7F612A" w:rsidRPr="007F612A">
        <w:rPr>
          <w:rFonts w:ascii="Times New Roman" w:hAnsi="Times New Roman" w:cs="Times New Roman"/>
          <w:sz w:val="28"/>
          <w:szCs w:val="28"/>
        </w:rPr>
        <w:t xml:space="preserve"> рок</w:t>
      </w:r>
      <w:r w:rsidR="007F612A" w:rsidRPr="007F612A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F612A">
        <w:rPr>
          <w:rFonts w:ascii="Times New Roman" w:hAnsi="Times New Roman" w:cs="Times New Roman"/>
          <w:sz w:val="28"/>
          <w:szCs w:val="28"/>
        </w:rPr>
        <w:t xml:space="preserve"> та </w:t>
      </w:r>
      <w:r w:rsidR="007F612A">
        <w:rPr>
          <w:rFonts w:ascii="Times New Roman" w:hAnsi="Times New Roman" w:cs="Times New Roman"/>
          <w:sz w:val="28"/>
          <w:szCs w:val="28"/>
          <w:lang w:val="uk-UA"/>
        </w:rPr>
        <w:t>11,8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 % в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структурі</w:t>
      </w:r>
      <w:proofErr w:type="spellEnd"/>
      <w:r w:rsidR="00615887" w:rsidRP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5887" w:rsidRPr="007F612A">
        <w:rPr>
          <w:rFonts w:ascii="Times New Roman" w:hAnsi="Times New Roman" w:cs="Times New Roman"/>
          <w:sz w:val="28"/>
          <w:szCs w:val="28"/>
        </w:rPr>
        <w:t>станов</w:t>
      </w:r>
      <w:r w:rsidR="007F612A">
        <w:rPr>
          <w:rFonts w:ascii="Times New Roman" w:hAnsi="Times New Roman" w:cs="Times New Roman"/>
          <w:sz w:val="28"/>
          <w:szCs w:val="28"/>
        </w:rPr>
        <w:t>лять</w:t>
      </w:r>
      <w:proofErr w:type="spellEnd"/>
      <w:r w:rsid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12A">
        <w:rPr>
          <w:rFonts w:ascii="Times New Roman" w:hAnsi="Times New Roman" w:cs="Times New Roman"/>
          <w:sz w:val="28"/>
          <w:szCs w:val="28"/>
        </w:rPr>
        <w:t>овочі</w:t>
      </w:r>
      <w:proofErr w:type="spellEnd"/>
      <w:r w:rsid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1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12A">
        <w:rPr>
          <w:rFonts w:ascii="Times New Roman" w:hAnsi="Times New Roman" w:cs="Times New Roman"/>
          <w:sz w:val="28"/>
          <w:szCs w:val="28"/>
        </w:rPr>
        <w:t>картопля</w:t>
      </w:r>
      <w:proofErr w:type="spellEnd"/>
      <w:r w:rsidR="007F61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612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7F612A">
        <w:rPr>
          <w:rFonts w:ascii="Times New Roman" w:hAnsi="Times New Roman" w:cs="Times New Roman"/>
          <w:sz w:val="28"/>
          <w:szCs w:val="28"/>
          <w:lang w:val="uk-UA"/>
        </w:rPr>
        <w:t>менше</w:t>
      </w:r>
      <w:r w:rsidR="007F612A">
        <w:rPr>
          <w:rFonts w:ascii="Times New Roman" w:hAnsi="Times New Roman" w:cs="Times New Roman"/>
          <w:sz w:val="28"/>
          <w:szCs w:val="28"/>
        </w:rPr>
        <w:t xml:space="preserve"> на </w:t>
      </w:r>
      <w:r w:rsidR="007F612A">
        <w:rPr>
          <w:rFonts w:ascii="Times New Roman" w:hAnsi="Times New Roman" w:cs="Times New Roman"/>
          <w:sz w:val="28"/>
          <w:szCs w:val="28"/>
          <w:lang w:val="uk-UA"/>
        </w:rPr>
        <w:t>0,2</w:t>
      </w:r>
      <w:r w:rsidR="007F612A">
        <w:rPr>
          <w:rFonts w:ascii="Times New Roman" w:hAnsi="Times New Roman" w:cs="Times New Roman"/>
          <w:sz w:val="28"/>
          <w:szCs w:val="28"/>
        </w:rPr>
        <w:t xml:space="preserve">% в </w:t>
      </w:r>
      <w:proofErr w:type="spellStart"/>
      <w:r w:rsidR="007F612A">
        <w:rPr>
          <w:rFonts w:ascii="Times New Roman" w:hAnsi="Times New Roman" w:cs="Times New Roman"/>
          <w:sz w:val="28"/>
          <w:szCs w:val="28"/>
        </w:rPr>
        <w:t>порівнянні</w:t>
      </w:r>
      <w:proofErr w:type="spellEnd"/>
      <w:r w:rsidR="007F6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612A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7F612A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615887" w:rsidRPr="007F612A">
        <w:rPr>
          <w:rFonts w:ascii="Times New Roman" w:hAnsi="Times New Roman" w:cs="Times New Roman"/>
          <w:sz w:val="28"/>
          <w:szCs w:val="28"/>
        </w:rPr>
        <w:t xml:space="preserve"> роком.</w:t>
      </w:r>
    </w:p>
    <w:p w:rsidR="00742825" w:rsidRPr="00E256F0" w:rsidRDefault="00987A74" w:rsidP="00264D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F612A">
        <w:rPr>
          <w:rFonts w:ascii="Times New Roman" w:hAnsi="Times New Roman" w:cs="Times New Roman"/>
          <w:sz w:val="28"/>
          <w:szCs w:val="28"/>
        </w:rPr>
        <w:t xml:space="preserve"> </w:t>
      </w:r>
      <w:r w:rsidR="00BE3AC9" w:rsidRPr="007F612A">
        <w:rPr>
          <w:rFonts w:ascii="Times New Roman" w:hAnsi="Times New Roman" w:cs="Times New Roman"/>
          <w:sz w:val="28"/>
          <w:szCs w:val="28"/>
        </w:rPr>
        <w:t xml:space="preserve">  </w:t>
      </w:r>
      <w:r w:rsidR="007F612A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264DA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264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4DA9">
        <w:rPr>
          <w:rFonts w:ascii="Times New Roman" w:hAnsi="Times New Roman" w:cs="Times New Roman"/>
          <w:sz w:val="28"/>
          <w:szCs w:val="28"/>
        </w:rPr>
        <w:t>оперативни</w:t>
      </w:r>
      <w:proofErr w:type="spellEnd"/>
      <w:r w:rsidR="00264DA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64DA9">
        <w:rPr>
          <w:rFonts w:ascii="Times New Roman" w:hAnsi="Times New Roman" w:cs="Times New Roman"/>
          <w:sz w:val="28"/>
          <w:szCs w:val="28"/>
        </w:rPr>
        <w:t xml:space="preserve"> дани</w:t>
      </w:r>
      <w:r w:rsidR="00264DA9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264DA9" w:rsidRPr="00742825">
        <w:rPr>
          <w:rFonts w:ascii="Times New Roman" w:hAnsi="Times New Roman" w:cs="Times New Roman"/>
          <w:sz w:val="28"/>
          <w:szCs w:val="28"/>
        </w:rPr>
        <w:t xml:space="preserve"> </w:t>
      </w:r>
      <w:r w:rsidR="00264DA9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осів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 xml:space="preserve">ранніх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ярих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 xml:space="preserve">зернових 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>культур</w:t>
      </w:r>
      <w:r w:rsidR="001A50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5053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1A5053">
        <w:rPr>
          <w:rFonts w:ascii="Times New Roman" w:hAnsi="Times New Roman" w:cs="Times New Roman"/>
          <w:sz w:val="28"/>
          <w:szCs w:val="28"/>
        </w:rPr>
        <w:t xml:space="preserve"> урожай 201</w:t>
      </w:r>
      <w:r w:rsidR="001A505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всіма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категоріями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господарств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проведено на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площі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1420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6F684B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52,3</w:t>
      </w:r>
      <w:r w:rsidR="00E256F0">
        <w:rPr>
          <w:rFonts w:ascii="Times New Roman" w:hAnsi="Times New Roman" w:cs="Times New Roman"/>
          <w:sz w:val="28"/>
          <w:szCs w:val="28"/>
        </w:rPr>
        <w:t>% до прогноз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, в тому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у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сільськогоспода</w:t>
      </w:r>
      <w:r w:rsidR="00E256F0">
        <w:rPr>
          <w:rFonts w:ascii="Times New Roman" w:hAnsi="Times New Roman" w:cs="Times New Roman"/>
          <w:sz w:val="28"/>
          <w:szCs w:val="28"/>
        </w:rPr>
        <w:t>рських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посів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проведено на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871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E256F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40,2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%, а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саме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42825" w:rsidRPr="00742825" w:rsidRDefault="00BE3AC9" w:rsidP="00264D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2825" w:rsidRPr="0074282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ярий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ячмінь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E256F0"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E256F0">
        <w:rPr>
          <w:rFonts w:ascii="Times New Roman" w:hAnsi="Times New Roman" w:cs="Times New Roman"/>
          <w:sz w:val="28"/>
          <w:szCs w:val="28"/>
        </w:rPr>
        <w:t>іяно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 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543</w:t>
      </w:r>
      <w:r w:rsidR="00C91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>га</w:t>
      </w:r>
      <w:r w:rsidR="00E256F0">
        <w:rPr>
          <w:rFonts w:ascii="Times New Roman" w:hAnsi="Times New Roman" w:cs="Times New Roman"/>
          <w:sz w:val="28"/>
          <w:szCs w:val="28"/>
        </w:rPr>
        <w:t xml:space="preserve"> (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42,9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%  до  прогнозу),   в  тому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 у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сільсько</w:t>
      </w:r>
      <w:r w:rsidR="00E256F0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r w:rsidR="00C27F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265</w:t>
      </w:r>
      <w:r w:rsidR="00E256F0">
        <w:rPr>
          <w:rFonts w:ascii="Times New Roman" w:hAnsi="Times New Roman" w:cs="Times New Roman"/>
          <w:sz w:val="28"/>
          <w:szCs w:val="28"/>
        </w:rPr>
        <w:t xml:space="preserve"> га (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26,8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% до прогнозу);</w:t>
      </w:r>
    </w:p>
    <w:p w:rsidR="00742825" w:rsidRPr="00742825" w:rsidRDefault="00BE3AC9" w:rsidP="00264D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742825" w:rsidRPr="0074282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яра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пшениця</w:t>
      </w:r>
      <w:proofErr w:type="spellEnd"/>
      <w:r w:rsidR="00742825" w:rsidRPr="0074282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засіяна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 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668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E256F0">
        <w:rPr>
          <w:rFonts w:ascii="Times New Roman" w:hAnsi="Times New Roman" w:cs="Times New Roman"/>
          <w:sz w:val="28"/>
          <w:szCs w:val="28"/>
        </w:rPr>
        <w:t xml:space="preserve"> (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% до прогнозу),  в  тому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 у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сільськогосподарських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ідприємствах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r w:rsidR="00C27F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546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E256F0">
        <w:rPr>
          <w:rFonts w:ascii="Times New Roman" w:hAnsi="Times New Roman" w:cs="Times New Roman"/>
          <w:sz w:val="28"/>
          <w:szCs w:val="28"/>
        </w:rPr>
        <w:t xml:space="preserve"> (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48,4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 % до прогнозу);</w:t>
      </w:r>
    </w:p>
    <w:p w:rsidR="00742825" w:rsidRPr="00742825" w:rsidRDefault="00BE3AC9" w:rsidP="00264D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42825" w:rsidRPr="00742825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овес </w:t>
      </w:r>
      <w:proofErr w:type="spellStart"/>
      <w:proofErr w:type="gram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іяний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256F0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="00E256F0">
        <w:rPr>
          <w:rFonts w:ascii="Times New Roman" w:hAnsi="Times New Roman" w:cs="Times New Roman"/>
          <w:sz w:val="28"/>
          <w:szCs w:val="28"/>
        </w:rPr>
        <w:t xml:space="preserve"> 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185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E256F0">
        <w:rPr>
          <w:rFonts w:ascii="Times New Roman" w:hAnsi="Times New Roman" w:cs="Times New Roman"/>
          <w:sz w:val="28"/>
          <w:szCs w:val="28"/>
        </w:rPr>
        <w:t xml:space="preserve"> (105,</w:t>
      </w:r>
      <w:r w:rsidR="00E256F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% до прогнозу), в  тому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чи</w:t>
      </w:r>
      <w:r w:rsidR="003779C5">
        <w:rPr>
          <w:rFonts w:ascii="Times New Roman" w:hAnsi="Times New Roman" w:cs="Times New Roman"/>
          <w:sz w:val="28"/>
          <w:szCs w:val="28"/>
        </w:rPr>
        <w:t>слі</w:t>
      </w:r>
      <w:proofErr w:type="spellEnd"/>
      <w:r w:rsidR="003779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3779C5">
        <w:rPr>
          <w:rFonts w:ascii="Times New Roman" w:hAnsi="Times New Roman" w:cs="Times New Roman"/>
          <w:sz w:val="28"/>
          <w:szCs w:val="28"/>
        </w:rPr>
        <w:t>сільгосппідприємствами</w:t>
      </w:r>
      <w:proofErr w:type="spellEnd"/>
      <w:r w:rsidR="003779C5">
        <w:rPr>
          <w:rFonts w:ascii="Times New Roman" w:hAnsi="Times New Roman" w:cs="Times New Roman"/>
          <w:sz w:val="28"/>
          <w:szCs w:val="28"/>
        </w:rPr>
        <w:t xml:space="preserve"> – 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40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3779C5">
        <w:rPr>
          <w:rFonts w:ascii="Times New Roman" w:hAnsi="Times New Roman" w:cs="Times New Roman"/>
          <w:sz w:val="28"/>
          <w:szCs w:val="28"/>
        </w:rPr>
        <w:t xml:space="preserve"> (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133,3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% до прогнозу);</w:t>
      </w:r>
    </w:p>
    <w:p w:rsidR="00742825" w:rsidRPr="00742825" w:rsidRDefault="00BE3AC9" w:rsidP="00264DA9">
      <w:pPr>
        <w:pStyle w:val="a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>- горох</w:t>
      </w:r>
      <w:r w:rsidR="00742825" w:rsidRPr="0074282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пос</w:t>
      </w:r>
      <w:proofErr w:type="gram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іяно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площі</w:t>
      </w:r>
      <w:proofErr w:type="spellEnd"/>
      <w:r w:rsidR="003779C5">
        <w:rPr>
          <w:rFonts w:ascii="Times New Roman" w:hAnsi="Times New Roman" w:cs="Times New Roman"/>
          <w:sz w:val="28"/>
          <w:szCs w:val="28"/>
        </w:rPr>
        <w:t xml:space="preserve"> </w:t>
      </w:r>
      <w:r w:rsidR="003779C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1230A">
        <w:rPr>
          <w:rFonts w:ascii="Times New Roman" w:hAnsi="Times New Roman" w:cs="Times New Roman"/>
          <w:sz w:val="28"/>
          <w:szCs w:val="28"/>
        </w:rPr>
        <w:t xml:space="preserve"> га (1</w:t>
      </w:r>
      <w:r w:rsidR="0001230A">
        <w:rPr>
          <w:rFonts w:ascii="Times New Roman" w:hAnsi="Times New Roman" w:cs="Times New Roman"/>
          <w:sz w:val="28"/>
          <w:szCs w:val="28"/>
          <w:lang w:val="uk-UA"/>
        </w:rPr>
        <w:t>00,0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% до прогнозу), в  тому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числі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 у 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сільсько</w:t>
      </w:r>
      <w:r w:rsidR="0001230A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="0001230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01230A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="0001230A">
        <w:rPr>
          <w:rFonts w:ascii="Times New Roman" w:hAnsi="Times New Roman" w:cs="Times New Roman"/>
          <w:sz w:val="28"/>
          <w:szCs w:val="28"/>
        </w:rPr>
        <w:t xml:space="preserve"> </w:t>
      </w:r>
      <w:r w:rsidR="00C27F1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01230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01230A">
        <w:rPr>
          <w:rFonts w:ascii="Times New Roman" w:hAnsi="Times New Roman" w:cs="Times New Roman"/>
          <w:sz w:val="28"/>
          <w:szCs w:val="28"/>
        </w:rPr>
        <w:t xml:space="preserve"> (1</w:t>
      </w:r>
      <w:r w:rsidR="0001230A">
        <w:rPr>
          <w:rFonts w:ascii="Times New Roman" w:hAnsi="Times New Roman" w:cs="Times New Roman"/>
          <w:sz w:val="28"/>
          <w:szCs w:val="28"/>
          <w:lang w:val="uk-UA"/>
        </w:rPr>
        <w:t>00,0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 % до прогнозу);</w:t>
      </w:r>
    </w:p>
    <w:p w:rsidR="004A1677" w:rsidRDefault="00622AD0" w:rsidP="005146CA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Слід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дзначити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що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1B78">
        <w:rPr>
          <w:rFonts w:ascii="Times New Roman" w:hAnsi="Times New Roman" w:cs="Times New Roman"/>
          <w:sz w:val="28"/>
          <w:szCs w:val="28"/>
          <w:lang w:val="uk-UA"/>
        </w:rPr>
        <w:t xml:space="preserve">через інтенсивні і майже щоденні опади 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станом на 01.06</w:t>
      </w:r>
      <w:r w:rsidR="0001230A">
        <w:rPr>
          <w:rFonts w:ascii="Times New Roman" w:hAnsi="Times New Roman" w:cs="Times New Roman"/>
          <w:sz w:val="28"/>
          <w:szCs w:val="28"/>
        </w:rPr>
        <w:t>.201</w:t>
      </w:r>
      <w:r w:rsidR="0001230A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F1B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р</w:t>
      </w:r>
      <w:proofErr w:type="spellEnd"/>
      <w:r w:rsidR="005F1B78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сільсь</w:t>
      </w:r>
      <w:r>
        <w:rPr>
          <w:rFonts w:ascii="Times New Roman" w:eastAsia="Calibri" w:hAnsi="Times New Roman" w:cs="Times New Roman"/>
          <w:sz w:val="28"/>
          <w:szCs w:val="28"/>
        </w:rPr>
        <w:t>когосподарськими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ідприємствами</w:t>
      </w:r>
      <w:proofErr w:type="spellEnd"/>
      <w:r w:rsidR="004A16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42825" w:rsidRPr="00742825">
        <w:rPr>
          <w:rFonts w:ascii="Times New Roman" w:eastAsia="Calibri" w:hAnsi="Times New Roman" w:cs="Times New Roman"/>
          <w:sz w:val="28"/>
          <w:szCs w:val="28"/>
        </w:rPr>
        <w:t>недосіяно</w:t>
      </w:r>
      <w:proofErr w:type="spellEnd"/>
      <w:r w:rsidR="00742825" w:rsidRPr="00742825">
        <w:rPr>
          <w:rFonts w:ascii="Times New Roman" w:eastAsia="Calibri" w:hAnsi="Times New Roman" w:cs="Times New Roman"/>
          <w:sz w:val="28"/>
          <w:szCs w:val="28"/>
        </w:rPr>
        <w:t xml:space="preserve"> до прогнозу </w:t>
      </w:r>
      <w:r w:rsidR="004A16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ярих культур на площі  3421 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4A16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або </w:t>
      </w:r>
      <w:r w:rsidR="005357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16,2</w:t>
      </w:r>
      <w:r w:rsidR="004A16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%, з яких: </w:t>
      </w:r>
    </w:p>
    <w:p w:rsidR="004A1677" w:rsidRDefault="004A1677" w:rsidP="00514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зернові культури </w:t>
      </w:r>
      <w:r w:rsidR="00C24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3577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2222</w:t>
      </w:r>
      <w:r w:rsidR="00C2469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га;</w:t>
      </w:r>
    </w:p>
    <w:p w:rsidR="00C2469E" w:rsidRDefault="00C2469E" w:rsidP="00514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технічні культури – 968 га;</w:t>
      </w:r>
    </w:p>
    <w:p w:rsidR="00C2469E" w:rsidRDefault="00C2469E" w:rsidP="00514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картопля і </w:t>
      </w:r>
      <w:r w:rsidR="00F648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овочі – 18 га, з яких 18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га овочі;</w:t>
      </w:r>
    </w:p>
    <w:p w:rsidR="00C2469E" w:rsidRDefault="00C2469E" w:rsidP="005146C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кормові культури – 213 га</w:t>
      </w:r>
      <w:r w:rsidR="008768E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7B2255" w:rsidRPr="005E46DB" w:rsidRDefault="008768E4" w:rsidP="005E46DB">
      <w:pPr>
        <w:pStyle w:val="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146C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       </w:t>
      </w:r>
      <w:r w:rsidRPr="005E46DB">
        <w:rPr>
          <w:rFonts w:ascii="Times New Roman" w:eastAsia="Calibri" w:hAnsi="Times New Roman"/>
          <w:sz w:val="28"/>
          <w:szCs w:val="28"/>
          <w:lang w:val="uk-UA"/>
        </w:rPr>
        <w:t>Для виконання комплексу весняно - по</w:t>
      </w:r>
      <w:r w:rsidR="005146CA" w:rsidRPr="005E46DB">
        <w:rPr>
          <w:rFonts w:ascii="Times New Roman" w:hAnsi="Times New Roman"/>
          <w:sz w:val="28"/>
          <w:szCs w:val="28"/>
          <w:lang w:val="uk-UA"/>
        </w:rPr>
        <w:t xml:space="preserve">льових робіт </w:t>
      </w:r>
      <w:r w:rsidR="00E83C89">
        <w:rPr>
          <w:rFonts w:ascii="Times New Roman" w:hAnsi="Times New Roman"/>
          <w:sz w:val="28"/>
          <w:szCs w:val="28"/>
          <w:lang w:val="uk-UA"/>
        </w:rPr>
        <w:t xml:space="preserve">за оперативними даними </w:t>
      </w:r>
      <w:r w:rsidR="005146CA" w:rsidRPr="005E46DB">
        <w:rPr>
          <w:rFonts w:ascii="Times New Roman" w:hAnsi="Times New Roman"/>
          <w:sz w:val="28"/>
          <w:szCs w:val="28"/>
          <w:lang w:val="uk-UA"/>
        </w:rPr>
        <w:t xml:space="preserve">було закуплено </w:t>
      </w:r>
      <w:r w:rsidR="005146CA" w:rsidRPr="005146CA">
        <w:rPr>
          <w:rFonts w:ascii="Times New Roman" w:hAnsi="Times New Roman"/>
          <w:sz w:val="28"/>
          <w:szCs w:val="28"/>
          <w:lang w:val="uk-UA"/>
        </w:rPr>
        <w:t>3528</w:t>
      </w:r>
      <w:r w:rsidRPr="005E46DB">
        <w:rPr>
          <w:rFonts w:ascii="Times New Roman" w:eastAsia="Calibri" w:hAnsi="Times New Roman"/>
          <w:sz w:val="28"/>
          <w:szCs w:val="28"/>
          <w:lang w:val="uk-UA"/>
        </w:rPr>
        <w:t xml:space="preserve"> тонн фізичної ваги міне</w:t>
      </w:r>
      <w:r w:rsidR="005146CA" w:rsidRPr="005E46DB">
        <w:rPr>
          <w:rFonts w:ascii="Times New Roman" w:hAnsi="Times New Roman"/>
          <w:sz w:val="28"/>
          <w:szCs w:val="28"/>
          <w:lang w:val="uk-UA"/>
        </w:rPr>
        <w:t>ральних добрив, що становить 10</w:t>
      </w:r>
      <w:r w:rsidR="005146CA" w:rsidRPr="005146CA">
        <w:rPr>
          <w:rFonts w:ascii="Times New Roman" w:hAnsi="Times New Roman"/>
          <w:sz w:val="28"/>
          <w:szCs w:val="28"/>
          <w:lang w:val="uk-UA"/>
        </w:rPr>
        <w:t>1,8</w:t>
      </w:r>
      <w:r w:rsidR="005E46DB">
        <w:rPr>
          <w:rFonts w:ascii="Times New Roman" w:eastAsia="Calibri" w:hAnsi="Times New Roman"/>
          <w:sz w:val="28"/>
          <w:szCs w:val="28"/>
          <w:lang w:val="uk-UA"/>
        </w:rPr>
        <w:t xml:space="preserve"> % до прогнозу.</w:t>
      </w:r>
      <w:r w:rsidRPr="005E46DB">
        <w:rPr>
          <w:rFonts w:ascii="Times New Roman" w:eastAsia="Calibri" w:hAnsi="Times New Roman"/>
          <w:sz w:val="28"/>
          <w:szCs w:val="28"/>
          <w:lang w:val="uk-UA"/>
        </w:rPr>
        <w:t xml:space="preserve"> </w:t>
      </w:r>
      <w:r w:rsidR="005E46DB" w:rsidRPr="00E0416E">
        <w:rPr>
          <w:rFonts w:ascii="Times New Roman" w:hAnsi="Times New Roman"/>
          <w:color w:val="000000"/>
          <w:sz w:val="28"/>
          <w:szCs w:val="28"/>
          <w:lang w:val="uk-UA"/>
        </w:rPr>
        <w:t>Для захисту сільськогосподарських культур від бур’янів, шкідників та хвороб в сільськогосподарських підприємст</w:t>
      </w:r>
      <w:r w:rsidR="005E46DB">
        <w:rPr>
          <w:rFonts w:ascii="Times New Roman" w:hAnsi="Times New Roman"/>
          <w:color w:val="000000"/>
          <w:sz w:val="28"/>
          <w:szCs w:val="28"/>
          <w:lang w:val="uk-UA"/>
        </w:rPr>
        <w:t xml:space="preserve">вах різних форм </w:t>
      </w:r>
      <w:r w:rsidR="00E83C8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E46DB">
        <w:rPr>
          <w:rFonts w:ascii="Times New Roman" w:hAnsi="Times New Roman"/>
          <w:color w:val="000000"/>
          <w:sz w:val="28"/>
          <w:szCs w:val="28"/>
          <w:lang w:val="uk-UA"/>
        </w:rPr>
        <w:t>власності в 2019</w:t>
      </w:r>
      <w:r w:rsidR="005E46DB" w:rsidRPr="00E0416E">
        <w:rPr>
          <w:rFonts w:ascii="Times New Roman" w:hAnsi="Times New Roman"/>
          <w:color w:val="000000"/>
          <w:sz w:val="28"/>
          <w:szCs w:val="28"/>
          <w:lang w:val="uk-UA"/>
        </w:rPr>
        <w:t xml:space="preserve"> році орієнтована технологічна потреба хімічних з</w:t>
      </w:r>
      <w:r w:rsidR="005E46DB">
        <w:rPr>
          <w:rFonts w:ascii="Times New Roman" w:hAnsi="Times New Roman"/>
          <w:color w:val="000000"/>
          <w:sz w:val="28"/>
          <w:szCs w:val="28"/>
          <w:lang w:val="uk-UA"/>
        </w:rPr>
        <w:t>асобів захисту рослин на весняно-літній  комплекс робіт складає 60,14</w:t>
      </w:r>
      <w:r w:rsidR="005E46DB" w:rsidRPr="00E0416E">
        <w:rPr>
          <w:rFonts w:ascii="Times New Roman" w:hAnsi="Times New Roman"/>
          <w:color w:val="000000"/>
          <w:sz w:val="28"/>
          <w:szCs w:val="28"/>
          <w:lang w:val="uk-UA"/>
        </w:rPr>
        <w:t xml:space="preserve"> тонн</w:t>
      </w:r>
      <w:r w:rsidR="005E46DB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r w:rsidR="005E46DB" w:rsidRPr="00E0416E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 w:rsidR="005E46DB">
        <w:rPr>
          <w:rFonts w:ascii="Times New Roman" w:hAnsi="Times New Roman"/>
          <w:color w:val="000000"/>
          <w:sz w:val="28"/>
          <w:szCs w:val="28"/>
          <w:lang w:val="uk-UA"/>
        </w:rPr>
        <w:t>Господарствами внесено: гербіцидів – 0,59 тонн, фунгіцидів – 2,15 тонни</w:t>
      </w:r>
      <w:r w:rsidR="005E46DB" w:rsidRPr="00814974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5E46DB">
        <w:rPr>
          <w:rFonts w:ascii="Times New Roman" w:hAnsi="Times New Roman"/>
          <w:color w:val="000000"/>
          <w:sz w:val="28"/>
          <w:szCs w:val="28"/>
          <w:lang w:val="uk-UA"/>
        </w:rPr>
        <w:t>інсектицидів – 0,82 тонни, протруйників – 0,55 тонн та 0,6 тонн біопрепаратів</w:t>
      </w:r>
      <w:r w:rsidR="005E46DB" w:rsidRPr="00814974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5E46DB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5146CA">
        <w:rPr>
          <w:rFonts w:ascii="Times New Roman" w:hAnsi="Times New Roman"/>
          <w:sz w:val="28"/>
          <w:szCs w:val="28"/>
          <w:lang w:val="uk-UA"/>
        </w:rPr>
        <w:t xml:space="preserve">Для </w:t>
      </w:r>
      <w:proofErr w:type="spellStart"/>
      <w:r w:rsidRPr="005146CA">
        <w:rPr>
          <w:rFonts w:ascii="Times New Roman" w:hAnsi="Times New Roman"/>
          <w:sz w:val="28"/>
          <w:szCs w:val="28"/>
          <w:lang w:val="uk-UA"/>
        </w:rPr>
        <w:t>сорто</w:t>
      </w:r>
      <w:r w:rsidR="005146CA" w:rsidRPr="005146CA">
        <w:rPr>
          <w:rFonts w:ascii="Times New Roman" w:hAnsi="Times New Roman"/>
          <w:sz w:val="28"/>
          <w:szCs w:val="28"/>
          <w:lang w:val="uk-UA"/>
        </w:rPr>
        <w:t>п</w:t>
      </w:r>
      <w:r w:rsidRPr="005146CA">
        <w:rPr>
          <w:rFonts w:ascii="Times New Roman" w:hAnsi="Times New Roman"/>
          <w:sz w:val="28"/>
          <w:szCs w:val="28"/>
          <w:lang w:val="uk-UA"/>
        </w:rPr>
        <w:t>оновлення</w:t>
      </w:r>
      <w:proofErr w:type="spellEnd"/>
      <w:r w:rsidRPr="005146CA">
        <w:rPr>
          <w:rFonts w:ascii="Times New Roman" w:hAnsi="Times New Roman"/>
          <w:sz w:val="28"/>
          <w:szCs w:val="28"/>
          <w:lang w:val="uk-UA"/>
        </w:rPr>
        <w:t>, покращення репродуктивного стану з</w:t>
      </w:r>
      <w:proofErr w:type="spellStart"/>
      <w:r w:rsidRPr="005146CA">
        <w:rPr>
          <w:rFonts w:ascii="Times New Roman" w:eastAsia="Calibri" w:hAnsi="Times New Roman"/>
          <w:sz w:val="28"/>
          <w:szCs w:val="28"/>
        </w:rPr>
        <w:t>акуплено</w:t>
      </w:r>
      <w:proofErr w:type="spellEnd"/>
      <w:r w:rsidRPr="005146C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146CA">
        <w:rPr>
          <w:rFonts w:ascii="Times New Roman" w:eastAsia="Calibri" w:hAnsi="Times New Roman"/>
          <w:sz w:val="28"/>
          <w:szCs w:val="28"/>
        </w:rPr>
        <w:t>насіння</w:t>
      </w:r>
      <w:proofErr w:type="spellEnd"/>
      <w:r w:rsidRPr="005146C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146CA">
        <w:rPr>
          <w:rFonts w:ascii="Times New Roman" w:eastAsia="Calibri" w:hAnsi="Times New Roman"/>
          <w:sz w:val="28"/>
          <w:szCs w:val="28"/>
        </w:rPr>
        <w:t>ярих</w:t>
      </w:r>
      <w:proofErr w:type="spellEnd"/>
      <w:r w:rsidRPr="005146CA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Pr="005146CA">
        <w:rPr>
          <w:rFonts w:ascii="Times New Roman" w:eastAsia="Calibri" w:hAnsi="Times New Roman"/>
          <w:sz w:val="28"/>
          <w:szCs w:val="28"/>
        </w:rPr>
        <w:t>зернових</w:t>
      </w:r>
      <w:proofErr w:type="spellEnd"/>
      <w:r w:rsidRPr="005146CA">
        <w:rPr>
          <w:rFonts w:ascii="Times New Roman" w:eastAsia="Calibri" w:hAnsi="Times New Roman"/>
          <w:sz w:val="28"/>
          <w:szCs w:val="28"/>
        </w:rPr>
        <w:t xml:space="preserve"> культур</w:t>
      </w:r>
      <w:r w:rsidRPr="005146CA">
        <w:rPr>
          <w:rFonts w:ascii="Times New Roman" w:hAnsi="Times New Roman"/>
          <w:sz w:val="28"/>
          <w:szCs w:val="28"/>
          <w:lang w:val="uk-UA"/>
        </w:rPr>
        <w:t xml:space="preserve"> в кількості </w:t>
      </w:r>
      <w:r w:rsidR="00136346" w:rsidRPr="005146CA">
        <w:rPr>
          <w:rFonts w:ascii="Times New Roman" w:hAnsi="Times New Roman"/>
          <w:sz w:val="28"/>
          <w:szCs w:val="28"/>
          <w:lang w:val="uk-UA"/>
        </w:rPr>
        <w:t>37,8</w:t>
      </w:r>
      <w:r w:rsidRPr="005146CA">
        <w:rPr>
          <w:rFonts w:ascii="Times New Roman" w:hAnsi="Times New Roman"/>
          <w:sz w:val="28"/>
          <w:szCs w:val="28"/>
          <w:lang w:val="uk-UA"/>
        </w:rPr>
        <w:t xml:space="preserve"> тонни</w:t>
      </w:r>
      <w:r w:rsidRPr="005146C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146CA">
        <w:rPr>
          <w:rFonts w:ascii="Times New Roman" w:eastAsia="Calibri" w:hAnsi="Times New Roman"/>
          <w:sz w:val="28"/>
          <w:szCs w:val="28"/>
        </w:rPr>
        <w:t>соняшнику</w:t>
      </w:r>
      <w:proofErr w:type="spellEnd"/>
      <w:r w:rsidR="00136346" w:rsidRPr="005146CA">
        <w:rPr>
          <w:rFonts w:ascii="Times New Roman" w:hAnsi="Times New Roman"/>
          <w:sz w:val="28"/>
          <w:szCs w:val="28"/>
          <w:lang w:val="uk-UA"/>
        </w:rPr>
        <w:t xml:space="preserve"> – 57,</w:t>
      </w:r>
      <w:r w:rsidR="005146CA" w:rsidRPr="005146CA">
        <w:rPr>
          <w:rFonts w:ascii="Times New Roman" w:hAnsi="Times New Roman"/>
          <w:sz w:val="28"/>
          <w:szCs w:val="28"/>
          <w:lang w:val="uk-UA"/>
        </w:rPr>
        <w:t>5 тонн</w:t>
      </w:r>
      <w:r w:rsidRPr="005146C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146CA">
        <w:rPr>
          <w:rFonts w:ascii="Times New Roman" w:eastAsia="Calibri" w:hAnsi="Times New Roman"/>
          <w:sz w:val="28"/>
          <w:szCs w:val="28"/>
        </w:rPr>
        <w:t>сої</w:t>
      </w:r>
      <w:proofErr w:type="spellEnd"/>
      <w:r w:rsidR="005146CA" w:rsidRPr="005146CA">
        <w:rPr>
          <w:rFonts w:ascii="Times New Roman" w:hAnsi="Times New Roman"/>
          <w:sz w:val="28"/>
          <w:szCs w:val="28"/>
          <w:lang w:val="uk-UA"/>
        </w:rPr>
        <w:t xml:space="preserve"> – 28,3 тонни</w:t>
      </w:r>
      <w:r w:rsidRPr="005146CA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5146CA">
        <w:rPr>
          <w:rFonts w:ascii="Times New Roman" w:eastAsia="Calibri" w:hAnsi="Times New Roman"/>
          <w:sz w:val="28"/>
          <w:szCs w:val="28"/>
        </w:rPr>
        <w:t>картоплі</w:t>
      </w:r>
      <w:proofErr w:type="spellEnd"/>
      <w:r w:rsidR="005146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146CA" w:rsidRPr="005146CA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5146CA">
        <w:rPr>
          <w:rFonts w:ascii="Times New Roman" w:hAnsi="Times New Roman"/>
          <w:sz w:val="28"/>
          <w:szCs w:val="28"/>
          <w:lang w:val="uk-UA"/>
        </w:rPr>
        <w:t>21,2 то</w:t>
      </w:r>
      <w:r w:rsidR="005146CA" w:rsidRPr="005146CA">
        <w:rPr>
          <w:rFonts w:ascii="Times New Roman" w:hAnsi="Times New Roman"/>
          <w:sz w:val="28"/>
          <w:szCs w:val="28"/>
          <w:lang w:val="uk-UA"/>
        </w:rPr>
        <w:t>н</w:t>
      </w:r>
      <w:r w:rsidR="005146CA">
        <w:rPr>
          <w:rFonts w:ascii="Times New Roman" w:hAnsi="Times New Roman"/>
          <w:sz w:val="28"/>
          <w:szCs w:val="28"/>
          <w:lang w:val="uk-UA"/>
        </w:rPr>
        <w:t>н</w:t>
      </w:r>
      <w:r w:rsidR="005146CA" w:rsidRPr="005146CA">
        <w:rPr>
          <w:rFonts w:ascii="Times New Roman" w:hAnsi="Times New Roman"/>
          <w:sz w:val="28"/>
          <w:szCs w:val="28"/>
          <w:lang w:val="uk-UA"/>
        </w:rPr>
        <w:t>и</w:t>
      </w:r>
      <w:r w:rsidR="005E46DB">
        <w:rPr>
          <w:rFonts w:ascii="Times New Roman" w:hAnsi="Times New Roman"/>
          <w:sz w:val="28"/>
          <w:szCs w:val="28"/>
          <w:lang w:val="uk-UA"/>
        </w:rPr>
        <w:t>.</w:t>
      </w:r>
      <w:r w:rsidR="005146CA" w:rsidRPr="005146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2255" w:rsidRPr="00B3147A">
        <w:rPr>
          <w:rFonts w:ascii="Times New Roman" w:hAnsi="Times New Roman"/>
          <w:sz w:val="28"/>
          <w:szCs w:val="28"/>
          <w:lang w:val="uk-UA"/>
        </w:rPr>
        <w:t xml:space="preserve">Накопичення пального господарства проводять до технологічної потреби, </w:t>
      </w:r>
      <w:r w:rsidR="00F648BE">
        <w:rPr>
          <w:rFonts w:ascii="Times New Roman" w:hAnsi="Times New Roman"/>
          <w:sz w:val="28"/>
          <w:szCs w:val="28"/>
          <w:lang w:val="uk-UA"/>
        </w:rPr>
        <w:t>перебоїв в роботі через нестачу</w:t>
      </w:r>
      <w:r w:rsidR="007B2255" w:rsidRPr="00B3147A">
        <w:rPr>
          <w:rFonts w:ascii="Times New Roman" w:hAnsi="Times New Roman"/>
          <w:sz w:val="28"/>
          <w:szCs w:val="28"/>
          <w:lang w:val="uk-UA"/>
        </w:rPr>
        <w:t xml:space="preserve"> пального</w:t>
      </w:r>
      <w:r w:rsidR="007B2255" w:rsidRPr="00AF6F72">
        <w:rPr>
          <w:rFonts w:ascii="Times New Roman" w:hAnsi="Times New Roman"/>
          <w:sz w:val="28"/>
          <w:szCs w:val="28"/>
        </w:rPr>
        <w:t xml:space="preserve"> </w:t>
      </w:r>
      <w:r w:rsidR="0011798E">
        <w:rPr>
          <w:rFonts w:ascii="Times New Roman" w:hAnsi="Times New Roman"/>
          <w:sz w:val="28"/>
          <w:szCs w:val="28"/>
          <w:lang w:val="uk-UA"/>
        </w:rPr>
        <w:t>в господарствах не було.</w:t>
      </w:r>
    </w:p>
    <w:p w:rsidR="0011798E" w:rsidRDefault="00785A6A" w:rsidP="00785A6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проведенні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комплексу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весняно-польових</w:t>
      </w:r>
      <w:proofErr w:type="spellEnd"/>
      <w:r w:rsidR="0011798E" w:rsidRPr="007428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робіт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іма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категоріями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господарств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було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задіяно</w:t>
      </w:r>
      <w:proofErr w:type="spellEnd"/>
      <w:r w:rsidR="0011798E">
        <w:rPr>
          <w:rFonts w:ascii="Times New Roman" w:hAnsi="Times New Roman" w:cs="Times New Roman"/>
          <w:sz w:val="28"/>
          <w:szCs w:val="28"/>
        </w:rPr>
        <w:t xml:space="preserve"> 14</w:t>
      </w:r>
      <w:r w:rsidR="0011798E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трактор</w:t>
      </w:r>
      <w:proofErr w:type="spellStart"/>
      <w:r w:rsidR="0011798E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, в тому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числі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241</w:t>
      </w:r>
      <w:r w:rsidR="004F2C5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сільськогосподарських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підприємствах</w:t>
      </w:r>
      <w:proofErr w:type="spellEnd"/>
      <w:r w:rsidR="0011798E" w:rsidRPr="007428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798E" w:rsidRPr="00742825" w:rsidRDefault="0011798E" w:rsidP="0011798E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4F2C5A">
        <w:rPr>
          <w:rFonts w:ascii="Times New Roman" w:eastAsia="Calibri" w:hAnsi="Times New Roman" w:cs="Times New Roman"/>
          <w:sz w:val="28"/>
          <w:szCs w:val="28"/>
          <w:lang w:val="uk-UA"/>
        </w:rPr>
        <w:t>Ок</w:t>
      </w:r>
      <w:r w:rsidRPr="00742825">
        <w:rPr>
          <w:rFonts w:ascii="Times New Roman" w:eastAsia="Calibri" w:hAnsi="Times New Roman" w:cs="Times New Roman"/>
          <w:sz w:val="28"/>
          <w:szCs w:val="28"/>
        </w:rPr>
        <w:t>рім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робіт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полі</w:t>
      </w:r>
      <w:proofErr w:type="spellEnd"/>
      <w:r w:rsidR="004F2C5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проводиться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підготовка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техніки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токових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господарств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до жнив. У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сільськогосподарських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742825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742825">
        <w:rPr>
          <w:rFonts w:ascii="Times New Roman" w:eastAsia="Calibri" w:hAnsi="Times New Roman" w:cs="Times New Roman"/>
          <w:sz w:val="28"/>
          <w:szCs w:val="28"/>
        </w:rPr>
        <w:t>ідприємствах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усіх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форм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власності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є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наявності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75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зернозбиральних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комбайнів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, 9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зерносушарок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та 9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токових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2825">
        <w:rPr>
          <w:rFonts w:ascii="Times New Roman" w:eastAsia="Calibri" w:hAnsi="Times New Roman" w:cs="Times New Roman"/>
          <w:sz w:val="28"/>
          <w:szCs w:val="28"/>
        </w:rPr>
        <w:t>господарств</w:t>
      </w:r>
      <w:proofErr w:type="spellEnd"/>
      <w:r w:rsidRPr="00742825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7A6083" w:rsidRPr="007A6083" w:rsidRDefault="0011798E" w:rsidP="007A6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</w:rPr>
        <w:t xml:space="preserve">      </w:t>
      </w:r>
      <w:r w:rsidR="00785A6A">
        <w:rPr>
          <w:rFonts w:ascii="Times New Roman" w:hAnsi="Times New Roman" w:cs="Times New Roman"/>
          <w:lang w:val="uk-UA"/>
        </w:rPr>
        <w:t xml:space="preserve"> </w:t>
      </w:r>
      <w:r w:rsidR="007A6083" w:rsidRPr="007A6083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еобхідно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керівник</w:t>
      </w:r>
      <w:r w:rsidR="007A6083" w:rsidRPr="007A6083">
        <w:rPr>
          <w:rFonts w:ascii="Times New Roman" w:hAnsi="Times New Roman" w:cs="Times New Roman"/>
          <w:sz w:val="28"/>
          <w:szCs w:val="28"/>
          <w:lang w:val="uk-UA"/>
        </w:rPr>
        <w:t>ам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сільськогосподарських підприємств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собливу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охорону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санітарних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норм </w:t>
      </w:r>
      <w:proofErr w:type="spellStart"/>
      <w:r w:rsidR="007A6083" w:rsidRPr="007A608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7A6083" w:rsidRPr="007A6083">
        <w:rPr>
          <w:rFonts w:ascii="Times New Roman" w:hAnsi="Times New Roman" w:cs="Times New Roman"/>
          <w:sz w:val="28"/>
          <w:szCs w:val="28"/>
        </w:rPr>
        <w:t xml:space="preserve"> правил </w:t>
      </w:r>
    </w:p>
    <w:p w:rsidR="007A6083" w:rsidRDefault="007A6083" w:rsidP="007A608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08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7A6083">
        <w:rPr>
          <w:rFonts w:ascii="Times New Roman" w:hAnsi="Times New Roman" w:cs="Times New Roman"/>
          <w:sz w:val="28"/>
          <w:szCs w:val="28"/>
        </w:rPr>
        <w:t>проведенні</w:t>
      </w:r>
      <w:proofErr w:type="spellEnd"/>
      <w:r w:rsidRPr="007A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083">
        <w:rPr>
          <w:rFonts w:ascii="Times New Roman" w:hAnsi="Times New Roman" w:cs="Times New Roman"/>
          <w:sz w:val="28"/>
          <w:szCs w:val="28"/>
        </w:rPr>
        <w:t>весняно-польових</w:t>
      </w:r>
      <w:proofErr w:type="spellEnd"/>
      <w:r w:rsidRPr="007A60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083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7A6083">
        <w:rPr>
          <w:rFonts w:ascii="Times New Roman" w:hAnsi="Times New Roman" w:cs="Times New Roman"/>
          <w:sz w:val="28"/>
          <w:szCs w:val="28"/>
        </w:rPr>
        <w:t>.</w:t>
      </w:r>
      <w:r w:rsidRPr="007A6083">
        <w:rPr>
          <w:rFonts w:ascii="Times New Roman" w:hAnsi="Times New Roman" w:cs="Times New Roman"/>
          <w:sz w:val="28"/>
          <w:szCs w:val="28"/>
          <w:lang w:val="uk-UA"/>
        </w:rPr>
        <w:t xml:space="preserve"> Охорона праці це - перш за все, створення безпечних умов праці, проходження працівниками медичних </w:t>
      </w:r>
      <w:r w:rsidRPr="007A6083">
        <w:rPr>
          <w:rFonts w:ascii="Times New Roman" w:hAnsi="Times New Roman" w:cs="Times New Roman"/>
          <w:sz w:val="28"/>
          <w:szCs w:val="28"/>
          <w:lang w:val="uk-UA"/>
        </w:rPr>
        <w:lastRenderedPageBreak/>
        <w:t>оглядів, отримання дозволів на виконання небезпечних робіт, своєчасне проходження технічних оглядів сільгосптехніки, забезпечення засобами індиві</w:t>
      </w:r>
      <w:proofErr w:type="gramStart"/>
      <w:r w:rsidRPr="007A6083">
        <w:rPr>
          <w:rFonts w:ascii="Times New Roman" w:hAnsi="Times New Roman" w:cs="Times New Roman"/>
          <w:sz w:val="28"/>
          <w:szCs w:val="28"/>
          <w:lang w:val="uk-UA"/>
        </w:rPr>
        <w:t>дуального</w:t>
      </w:r>
      <w:proofErr w:type="gramEnd"/>
      <w:r w:rsidRPr="007A6083">
        <w:rPr>
          <w:rFonts w:ascii="Times New Roman" w:hAnsi="Times New Roman" w:cs="Times New Roman"/>
          <w:sz w:val="28"/>
          <w:szCs w:val="28"/>
          <w:lang w:val="uk-UA"/>
        </w:rPr>
        <w:t xml:space="preserve"> захисту.</w:t>
      </w:r>
    </w:p>
    <w:p w:rsidR="009B6435" w:rsidRDefault="004F2C5A" w:rsidP="009B6435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6083">
        <w:rPr>
          <w:rFonts w:ascii="Times New Roman" w:hAnsi="Times New Roman" w:cs="Times New Roman"/>
          <w:sz w:val="28"/>
          <w:szCs w:val="28"/>
          <w:lang w:val="uk-UA"/>
        </w:rPr>
        <w:t xml:space="preserve">      З метою попередження травматизму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недопущення порушень техніки безпеки під час проведення весняно-польових робіт</w:t>
      </w:r>
      <w:r w:rsidR="009B6435">
        <w:rPr>
          <w:rFonts w:ascii="Times New Roman" w:hAnsi="Times New Roman" w:cs="Times New Roman"/>
          <w:sz w:val="28"/>
          <w:szCs w:val="28"/>
          <w:lang w:val="uk-UA"/>
        </w:rPr>
        <w:t xml:space="preserve"> в департаменті агропромислового розвитку облдержадміністрації  проведено семінар з питань </w:t>
      </w:r>
      <w:r w:rsidR="009B6435" w:rsidRPr="009B6435">
        <w:rPr>
          <w:rFonts w:ascii="Times New Roman" w:hAnsi="Times New Roman" w:cs="Times New Roman"/>
          <w:sz w:val="28"/>
          <w:szCs w:val="28"/>
          <w:lang w:val="uk-UA"/>
        </w:rPr>
        <w:t>охорони праці та запобігання виробничому травматизму в сільському господарстві</w:t>
      </w:r>
      <w:r w:rsidR="009B6435">
        <w:rPr>
          <w:rFonts w:ascii="Times New Roman" w:hAnsi="Times New Roman" w:cs="Times New Roman"/>
          <w:sz w:val="28"/>
          <w:szCs w:val="28"/>
          <w:lang w:val="uk-UA"/>
        </w:rPr>
        <w:t xml:space="preserve">. Семінар проводили представники управління </w:t>
      </w:r>
      <w:proofErr w:type="spellStart"/>
      <w:r w:rsidR="009B6435">
        <w:rPr>
          <w:rFonts w:ascii="Times New Roman" w:hAnsi="Times New Roman" w:cs="Times New Roman"/>
          <w:sz w:val="28"/>
          <w:szCs w:val="28"/>
          <w:lang w:val="uk-UA"/>
        </w:rPr>
        <w:t>Держпраці</w:t>
      </w:r>
      <w:proofErr w:type="spellEnd"/>
      <w:r w:rsidR="009B6435">
        <w:rPr>
          <w:rFonts w:ascii="Times New Roman" w:hAnsi="Times New Roman" w:cs="Times New Roman"/>
          <w:sz w:val="28"/>
          <w:szCs w:val="28"/>
          <w:lang w:val="uk-UA"/>
        </w:rPr>
        <w:t xml:space="preserve"> в області, управління виконавчої дирекції Фонду соціального страхування в області, ради профспілок області та обласного об’є</w:t>
      </w:r>
      <w:r w:rsidR="00FA39BC">
        <w:rPr>
          <w:rFonts w:ascii="Times New Roman" w:hAnsi="Times New Roman" w:cs="Times New Roman"/>
          <w:sz w:val="28"/>
          <w:szCs w:val="28"/>
          <w:lang w:val="uk-UA"/>
        </w:rPr>
        <w:t>днання організацій роботодавців за участю керівників сільськогосподарських підприємств</w:t>
      </w:r>
      <w:r w:rsidR="00C27F1A">
        <w:rPr>
          <w:rFonts w:ascii="Times New Roman" w:hAnsi="Times New Roman" w:cs="Times New Roman"/>
          <w:sz w:val="28"/>
          <w:szCs w:val="28"/>
          <w:lang w:val="uk-UA"/>
        </w:rPr>
        <w:t xml:space="preserve"> районів</w:t>
      </w:r>
      <w:r w:rsidR="00FA39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602" w:rsidRPr="00E97602" w:rsidRDefault="00785A6A" w:rsidP="00E976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A39BC">
        <w:rPr>
          <w:rFonts w:ascii="Times New Roman" w:hAnsi="Times New Roman" w:cs="Times New Roman"/>
          <w:sz w:val="28"/>
          <w:szCs w:val="28"/>
          <w:lang w:val="uk-UA"/>
        </w:rPr>
        <w:t xml:space="preserve">Слід зазначити, що щорічно в законі України про державний бюджет на відповідний  рік визначаються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</w:rPr>
        <w:t>прог</w:t>
      </w:r>
      <w:r w:rsidR="00FA39BC">
        <w:rPr>
          <w:rFonts w:ascii="Times New Roman" w:hAnsi="Times New Roman" w:cs="Times New Roman"/>
          <w:sz w:val="28"/>
          <w:szCs w:val="28"/>
        </w:rPr>
        <w:t>рам</w:t>
      </w:r>
      <w:proofErr w:type="spellEnd"/>
      <w:r w:rsidR="00FA39B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A39BC">
        <w:rPr>
          <w:rFonts w:ascii="Times New Roman" w:hAnsi="Times New Roman" w:cs="Times New Roman"/>
          <w:sz w:val="28"/>
          <w:szCs w:val="28"/>
        </w:rPr>
        <w:t>підтримку</w:t>
      </w:r>
      <w:proofErr w:type="spellEnd"/>
      <w:r w:rsidR="00FA39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39BC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="00FA39BC">
        <w:rPr>
          <w:rFonts w:ascii="Times New Roman" w:hAnsi="Times New Roman" w:cs="Times New Roman"/>
          <w:sz w:val="28"/>
          <w:szCs w:val="28"/>
        </w:rPr>
        <w:t xml:space="preserve"> </w:t>
      </w:r>
      <w:r w:rsidR="00FA39BC">
        <w:rPr>
          <w:rFonts w:ascii="Times New Roman" w:hAnsi="Times New Roman" w:cs="Times New Roman"/>
          <w:sz w:val="28"/>
          <w:szCs w:val="28"/>
          <w:lang w:val="uk-UA"/>
        </w:rPr>
        <w:t>агропромислового комплексу</w:t>
      </w:r>
      <w:r w:rsidR="001F0F29" w:rsidRPr="001F0F2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</w:rPr>
        <w:t>суми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</w:rPr>
        <w:t>витрат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</w:rPr>
        <w:t xml:space="preserve"> на них.</w:t>
      </w:r>
      <w:r w:rsidR="001F0F29" w:rsidRPr="001F0F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Усього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на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фінансування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витрат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Міністерства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аграрної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політики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та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продовольства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України</w:t>
      </w:r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у тому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числі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на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держпідтримку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сільгоспвиробників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,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передбачено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на 2019 </w:t>
      </w:r>
      <w:proofErr w:type="gram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р</w:t>
      </w:r>
      <w:proofErr w:type="gram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ік </w:t>
      </w:r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13,8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млрд</w:t>
      </w:r>
      <w:proofErr w:type="spellEnd"/>
      <w:r w:rsidR="00C27F1A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.</w:t>
      </w:r>
      <w:r w:rsidR="00FA39BC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</w:t>
      </w:r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грн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 (для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порівняння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: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торішня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сума становила 14,1млрд</w:t>
      </w:r>
      <w:r w:rsidR="00C27F1A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>.</w:t>
      </w:r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</w:t>
      </w:r>
      <w:proofErr w:type="spellStart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грн</w:t>
      </w:r>
      <w:proofErr w:type="spellEnd"/>
      <w:r w:rsidR="001F0F29" w:rsidRPr="001F0F29">
        <w:rPr>
          <w:rFonts w:ascii="Times New Roman" w:hAnsi="Times New Roman" w:cs="Times New Roman"/>
          <w:sz w:val="28"/>
          <w:szCs w:val="28"/>
          <w:shd w:val="clear" w:color="auto" w:fill="F2F2F2"/>
        </w:rPr>
        <w:t>.).</w:t>
      </w:r>
      <w:r w:rsidR="00E97602">
        <w:rPr>
          <w:rFonts w:ascii="Times New Roman" w:hAnsi="Times New Roman" w:cs="Times New Roman"/>
          <w:sz w:val="28"/>
          <w:szCs w:val="28"/>
          <w:shd w:val="clear" w:color="auto" w:fill="F2F2F2"/>
          <w:lang w:val="uk-UA"/>
        </w:rPr>
        <w:t xml:space="preserve">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Причому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минулі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роки, </w:t>
      </w:r>
      <w:proofErr w:type="spellStart"/>
      <w:proofErr w:type="gramStart"/>
      <w:r w:rsidR="00E97602" w:rsidRPr="00E9760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97602" w:rsidRPr="00E97602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надаватся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безповоротній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поворотній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кредитів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97602" w:rsidRPr="00E97602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E97602" w:rsidRPr="00E97602">
        <w:rPr>
          <w:rFonts w:ascii="Times New Roman" w:hAnsi="Times New Roman" w:cs="Times New Roman"/>
          <w:sz w:val="28"/>
          <w:szCs w:val="28"/>
        </w:rPr>
        <w:t>.</w:t>
      </w:r>
    </w:p>
    <w:p w:rsidR="00E97602" w:rsidRDefault="00E97602" w:rsidP="00E9760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7602">
        <w:rPr>
          <w:rFonts w:ascii="Times New Roman" w:hAnsi="Times New Roman" w:cs="Times New Roman"/>
          <w:sz w:val="28"/>
          <w:szCs w:val="28"/>
        </w:rPr>
        <w:t> </w:t>
      </w:r>
      <w:r w:rsidR="001E39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2019 рік </w:t>
      </w:r>
      <w:r w:rsidR="001E396C">
        <w:rPr>
          <w:rFonts w:ascii="Times New Roman" w:hAnsi="Times New Roman" w:cs="Times New Roman"/>
          <w:sz w:val="28"/>
          <w:szCs w:val="28"/>
          <w:lang w:val="uk-UA"/>
        </w:rPr>
        <w:t>передбачено фінансування програм підтримки розвитку агропромислового комплексу, а саме:</w:t>
      </w:r>
    </w:p>
    <w:p w:rsidR="001E396C" w:rsidRDefault="001E396C" w:rsidP="001E3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підтримка заходів в агропромисловому комплексі шляхом здешевлення кредитів.</w:t>
      </w:r>
    </w:p>
    <w:p w:rsidR="001E396C" w:rsidRDefault="001E396C" w:rsidP="001E3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Фінансова підтримка розвитку фермерських господарств.</w:t>
      </w:r>
    </w:p>
    <w:p w:rsidR="001E396C" w:rsidRDefault="001E396C" w:rsidP="001E3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підтримка розвитку хмелярства, закладення молодих садів, виноградників та ягідників і нагляд за ними.</w:t>
      </w:r>
    </w:p>
    <w:p w:rsidR="001E396C" w:rsidRDefault="001E396C" w:rsidP="001E3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кредитів фермерським господарствам.</w:t>
      </w:r>
    </w:p>
    <w:p w:rsidR="001E396C" w:rsidRDefault="001E396C" w:rsidP="001E3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підтримка галузі тваринництва, зберігання та переробки сільськогосподарської продукції, аквакультури (рибництва).</w:t>
      </w:r>
    </w:p>
    <w:p w:rsidR="001E396C" w:rsidRPr="00E97602" w:rsidRDefault="001E396C" w:rsidP="001E396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Фінансова підтримка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сільгосптоваровиробників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0F29" w:rsidRPr="001E396C" w:rsidRDefault="007A6083" w:rsidP="00E97602">
      <w:pPr>
        <w:jc w:val="both"/>
        <w:rPr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Pr="007A608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 даний  час  сільськогосподарські  товаровиробники  проводять  догляд  за  посівами - обробіток  сільськогосподарських  культур  проти  хвороб  та  шкідників. </w:t>
      </w:r>
      <w:r w:rsidRPr="007A6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запобігання негативних наслідків обробітку земельних ділянок хімічними речовинами керівникам </w:t>
      </w:r>
      <w:proofErr w:type="spellStart"/>
      <w:r w:rsidRPr="007A6083">
        <w:rPr>
          <w:rFonts w:ascii="Times New Roman" w:eastAsia="Times New Roman" w:hAnsi="Times New Roman" w:cs="Times New Roman"/>
          <w:sz w:val="28"/>
          <w:szCs w:val="28"/>
          <w:lang w:val="uk-UA"/>
        </w:rPr>
        <w:t>агроформувань</w:t>
      </w:r>
      <w:proofErr w:type="spellEnd"/>
      <w:r w:rsidRPr="007A608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звернуто увагу на необхідність обов’язкового дотримання встановлених термінів завчасного оповіщення органів місцевого самоврядування та населення про обробіток сільськогосподарських культур пестицидами та отрутохімікатами, а також дотримання зони температурного режиму під час проведення таких робіт та санітарного розриву від населених пунктів, водойм і місць відпочинку.</w:t>
      </w:r>
      <w:r w:rsidRPr="007A608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7A60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7A608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11798E" w:rsidRDefault="0011798E" w:rsidP="001179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</w:p>
    <w:p w:rsidR="0011798E" w:rsidRPr="00D27C45" w:rsidRDefault="00D27C45" w:rsidP="0011798E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27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Начальник управління економіки</w:t>
      </w:r>
    </w:p>
    <w:p w:rsidR="0011798E" w:rsidRDefault="00D27C45" w:rsidP="0011798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</w:t>
      </w:r>
      <w:r w:rsidRPr="00D27C4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айдержадміністрації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Ольга Гранда</w:t>
      </w:r>
    </w:p>
    <w:sectPr w:rsidR="0011798E" w:rsidSect="00794FD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3C78"/>
    <w:multiLevelType w:val="hybridMultilevel"/>
    <w:tmpl w:val="40DC91F6"/>
    <w:lvl w:ilvl="0" w:tplc="2972448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FFA67E4"/>
    <w:multiLevelType w:val="hybridMultilevel"/>
    <w:tmpl w:val="4A4A88D8"/>
    <w:lvl w:ilvl="0" w:tplc="0540A1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B2A05E5"/>
    <w:multiLevelType w:val="hybridMultilevel"/>
    <w:tmpl w:val="EC6A49DA"/>
    <w:lvl w:ilvl="0" w:tplc="08DE9C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825"/>
    <w:rsid w:val="0001230A"/>
    <w:rsid w:val="00015612"/>
    <w:rsid w:val="000E0264"/>
    <w:rsid w:val="0011798E"/>
    <w:rsid w:val="00136346"/>
    <w:rsid w:val="001A5053"/>
    <w:rsid w:val="001E396C"/>
    <w:rsid w:val="001F0F29"/>
    <w:rsid w:val="00213F70"/>
    <w:rsid w:val="00264DA9"/>
    <w:rsid w:val="00281811"/>
    <w:rsid w:val="00295419"/>
    <w:rsid w:val="002A6700"/>
    <w:rsid w:val="002C2A0C"/>
    <w:rsid w:val="002E4B50"/>
    <w:rsid w:val="003779C5"/>
    <w:rsid w:val="00397137"/>
    <w:rsid w:val="003B4B2D"/>
    <w:rsid w:val="003C33EA"/>
    <w:rsid w:val="00413579"/>
    <w:rsid w:val="00452E22"/>
    <w:rsid w:val="004A1677"/>
    <w:rsid w:val="004F2C5A"/>
    <w:rsid w:val="005146CA"/>
    <w:rsid w:val="00535779"/>
    <w:rsid w:val="005E46DB"/>
    <w:rsid w:val="005F1B78"/>
    <w:rsid w:val="00615887"/>
    <w:rsid w:val="00622AD0"/>
    <w:rsid w:val="00680AC2"/>
    <w:rsid w:val="006F684B"/>
    <w:rsid w:val="00742825"/>
    <w:rsid w:val="00766D1A"/>
    <w:rsid w:val="00785A6A"/>
    <w:rsid w:val="00794FD7"/>
    <w:rsid w:val="007A6083"/>
    <w:rsid w:val="007B2255"/>
    <w:rsid w:val="007F612A"/>
    <w:rsid w:val="008023D0"/>
    <w:rsid w:val="008768E4"/>
    <w:rsid w:val="008A5B3B"/>
    <w:rsid w:val="00987A74"/>
    <w:rsid w:val="009B6435"/>
    <w:rsid w:val="00A676B7"/>
    <w:rsid w:val="00A76D65"/>
    <w:rsid w:val="00A77F6F"/>
    <w:rsid w:val="00AB4E78"/>
    <w:rsid w:val="00BA6D27"/>
    <w:rsid w:val="00BE3AC9"/>
    <w:rsid w:val="00C2469E"/>
    <w:rsid w:val="00C27F1A"/>
    <w:rsid w:val="00C573E2"/>
    <w:rsid w:val="00C91341"/>
    <w:rsid w:val="00CF5539"/>
    <w:rsid w:val="00D27C45"/>
    <w:rsid w:val="00D93911"/>
    <w:rsid w:val="00DF61CF"/>
    <w:rsid w:val="00E256F0"/>
    <w:rsid w:val="00E83C89"/>
    <w:rsid w:val="00E97602"/>
    <w:rsid w:val="00F648BE"/>
    <w:rsid w:val="00FA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825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1A5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F0F29"/>
  </w:style>
  <w:style w:type="character" w:styleId="a5">
    <w:name w:val="Hyperlink"/>
    <w:basedOn w:val="a0"/>
    <w:uiPriority w:val="99"/>
    <w:semiHidden/>
    <w:unhideWhenUsed/>
    <w:rsid w:val="001F0F29"/>
    <w:rPr>
      <w:color w:val="0000FF"/>
      <w:u w:val="single"/>
    </w:rPr>
  </w:style>
  <w:style w:type="character" w:styleId="a6">
    <w:name w:val="Strong"/>
    <w:basedOn w:val="a0"/>
    <w:uiPriority w:val="22"/>
    <w:qFormat/>
    <w:rsid w:val="001F0F29"/>
    <w:rPr>
      <w:b/>
      <w:bCs/>
    </w:rPr>
  </w:style>
  <w:style w:type="paragraph" w:customStyle="1" w:styleId="1">
    <w:name w:val="Без интервала1"/>
    <w:rsid w:val="005E46D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41CED-E9A3-4511-9D01-7870F2CB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1325</Words>
  <Characters>7558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2019-06-14T05:17:00Z</cp:lastPrinted>
  <dcterms:created xsi:type="dcterms:W3CDTF">2019-06-11T05:42:00Z</dcterms:created>
  <dcterms:modified xsi:type="dcterms:W3CDTF">2019-06-18T08:56:00Z</dcterms:modified>
</cp:coreProperties>
</file>