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1B" w:rsidRPr="00F218A5" w:rsidRDefault="0098101B" w:rsidP="00150A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8A5">
        <w:rPr>
          <w:rFonts w:ascii="Times New Roman" w:hAnsi="Times New Roman"/>
          <w:b/>
          <w:sz w:val="28"/>
          <w:szCs w:val="28"/>
        </w:rPr>
        <w:t>Довідка</w:t>
      </w:r>
    </w:p>
    <w:p w:rsidR="0098101B" w:rsidRPr="0050781B" w:rsidRDefault="0098101B" w:rsidP="00644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підсумки літнього оздоровлення дітей та виконання розпорядження райдержадміністрації від 07.06.2017р. №248 з цього питання</w:t>
      </w:r>
    </w:p>
    <w:p w:rsidR="0098101B" w:rsidRDefault="0098101B" w:rsidP="003D07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101B" w:rsidRDefault="0098101B" w:rsidP="009468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7A8">
        <w:rPr>
          <w:rFonts w:ascii="Times New Roman" w:hAnsi="Times New Roman"/>
          <w:sz w:val="28"/>
          <w:szCs w:val="28"/>
        </w:rPr>
        <w:t xml:space="preserve">Управління освіти, молоді та спорту районної державної адміністрації </w:t>
      </w:r>
      <w:r>
        <w:rPr>
          <w:rFonts w:ascii="Times New Roman" w:hAnsi="Times New Roman"/>
          <w:sz w:val="28"/>
          <w:szCs w:val="28"/>
        </w:rPr>
        <w:t>здійснює заходи щодо</w:t>
      </w:r>
      <w:r w:rsidRPr="003D07A8">
        <w:rPr>
          <w:rFonts w:ascii="Times New Roman" w:hAnsi="Times New Roman"/>
          <w:sz w:val="28"/>
          <w:szCs w:val="28"/>
        </w:rPr>
        <w:t xml:space="preserve"> оздоровлення дітей пільгових категорій  відповідно до Закону України “Про оздоровлення та відпочинок дітей”, наказу Міністерства соціальної політики України від </w:t>
      </w:r>
      <w:r w:rsidRPr="00863BF1">
        <w:rPr>
          <w:rStyle w:val="rvts9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11.02.2016</w:t>
      </w:r>
      <w:r>
        <w:rPr>
          <w:rStyle w:val="rvts9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р.</w:t>
      </w:r>
      <w:r w:rsidRPr="00863BF1">
        <w:rPr>
          <w:rStyle w:val="rvts9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№ 104 </w:t>
      </w:r>
      <w:r w:rsidRPr="003D07A8">
        <w:rPr>
          <w:rFonts w:ascii="Times New Roman" w:hAnsi="Times New Roman"/>
          <w:sz w:val="28"/>
          <w:szCs w:val="28"/>
        </w:rPr>
        <w:t xml:space="preserve">«Про затвердження Положення про порядок направлення дітей для оздоровлення та відпочинку до державного підприємства «Український дитячий центр «Молода гвардія» за рахунок бюджетних коштів», наказу Міністерства соціальної політики України від </w:t>
      </w:r>
      <w:r w:rsidRPr="00863BF1">
        <w:rPr>
          <w:rStyle w:val="rvts9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10.03.2016</w:t>
      </w:r>
      <w:r>
        <w:rPr>
          <w:rStyle w:val="rvts9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р.</w:t>
      </w:r>
      <w:r w:rsidRPr="00863BF1">
        <w:rPr>
          <w:rStyle w:val="rvts9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№ 238 </w:t>
      </w:r>
      <w:r w:rsidRPr="003D07A8">
        <w:rPr>
          <w:rFonts w:ascii="Times New Roman" w:hAnsi="Times New Roman"/>
          <w:sz w:val="28"/>
          <w:szCs w:val="28"/>
        </w:rPr>
        <w:t>«Про затвердження Положення про порядок направлення дітей дл</w:t>
      </w:r>
      <w:r>
        <w:rPr>
          <w:rFonts w:ascii="Times New Roman" w:hAnsi="Times New Roman"/>
          <w:sz w:val="28"/>
          <w:szCs w:val="28"/>
        </w:rPr>
        <w:t>я оздоровлення та відпочинку до</w:t>
      </w:r>
      <w:r w:rsidRPr="00C8362A">
        <w:rPr>
          <w:rFonts w:ascii="Times New Roman" w:hAnsi="Times New Roman"/>
          <w:sz w:val="28"/>
          <w:szCs w:val="28"/>
        </w:rPr>
        <w:t xml:space="preserve"> державного підприємства України "Міжнародний дитячий центр "Артек"</w:t>
      </w:r>
      <w:r w:rsidRPr="003D07A8">
        <w:rPr>
          <w:rFonts w:ascii="Times New Roman" w:hAnsi="Times New Roman"/>
          <w:sz w:val="28"/>
          <w:szCs w:val="28"/>
        </w:rPr>
        <w:t xml:space="preserve"> за рахунок бюджетних коштів»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7701">
        <w:rPr>
          <w:rFonts w:ascii="Times New Roman" w:hAnsi="Times New Roman"/>
          <w:sz w:val="28"/>
          <w:szCs w:val="28"/>
        </w:rPr>
        <w:t>листа</w:t>
      </w:r>
      <w:r w:rsidRPr="003D07A8">
        <w:rPr>
          <w:rFonts w:ascii="Times New Roman" w:hAnsi="Times New Roman"/>
          <w:sz w:val="28"/>
          <w:szCs w:val="28"/>
        </w:rPr>
        <w:t xml:space="preserve"> Міністерства соціальної політики України «Про організацію оздоровлення та відпочинку дітей внутрішньо переміщених осіб та учасників бойових дітей»</w:t>
      </w:r>
      <w:r>
        <w:rPr>
          <w:rFonts w:ascii="Times New Roman" w:hAnsi="Times New Roman"/>
          <w:sz w:val="28"/>
          <w:szCs w:val="28"/>
        </w:rPr>
        <w:t>, розпорядження обласної державної адміністрації від 17.11.2015р. №766 «</w:t>
      </w:r>
      <w:r w:rsidRPr="009620C4">
        <w:rPr>
          <w:rFonts w:ascii="Times New Roman" w:hAnsi="Times New Roman"/>
          <w:sz w:val="28"/>
          <w:szCs w:val="28"/>
        </w:rPr>
        <w:t>Про схвалення проекту обласної цільової соціальної програми з оздоровлення та відпочинку дітей на 2016- 2020 роки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468DA">
        <w:rPr>
          <w:rFonts w:ascii="Times New Roman" w:hAnsi="Times New Roman"/>
          <w:sz w:val="28"/>
          <w:szCs w:val="28"/>
        </w:rPr>
        <w:t>з метою здійснення заходів, спрямованих на зміцнення здоров'я дітей шляхом організації оздоровлення та відпочинку, створення оптимальних умов для безпечного та ефективного перебування дітей у дитячих закладах оздоровлення та відпочинку, організації оздоровлення та відпочинку дітей, які потребують особливої соціальної уваги та підтримки</w:t>
      </w:r>
      <w:r>
        <w:rPr>
          <w:rFonts w:ascii="Times New Roman" w:hAnsi="Times New Roman"/>
          <w:sz w:val="28"/>
          <w:szCs w:val="28"/>
        </w:rPr>
        <w:t>.</w:t>
      </w:r>
      <w:r w:rsidRPr="00A42F6A">
        <w:rPr>
          <w:rFonts w:ascii="Times New Roman" w:hAnsi="Times New Roman"/>
          <w:sz w:val="28"/>
          <w:szCs w:val="28"/>
        </w:rPr>
        <w:tab/>
      </w:r>
    </w:p>
    <w:p w:rsidR="0098101B" w:rsidRDefault="0098101B" w:rsidP="00C034B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Рішенням сесії Коломийської районної ради </w:t>
      </w:r>
      <w:r w:rsidRPr="00AB78AD">
        <w:rPr>
          <w:rFonts w:ascii="Times New Roman" w:hAnsi="Times New Roman"/>
          <w:sz w:val="28"/>
          <w:szCs w:val="28"/>
        </w:rPr>
        <w:t xml:space="preserve">від 22 жовтня 2015 року </w:t>
      </w:r>
      <w:r>
        <w:rPr>
          <w:rFonts w:ascii="Times New Roman" w:hAnsi="Times New Roman"/>
          <w:sz w:val="28"/>
          <w:szCs w:val="28"/>
        </w:rPr>
        <w:t xml:space="preserve">      №</w:t>
      </w:r>
      <w:r w:rsidRPr="00AB78AD">
        <w:rPr>
          <w:rFonts w:ascii="Times New Roman" w:hAnsi="Times New Roman"/>
          <w:sz w:val="28"/>
          <w:szCs w:val="28"/>
        </w:rPr>
        <w:t>828-ХХХVІІ/15</w:t>
      </w:r>
      <w:r>
        <w:rPr>
          <w:rFonts w:ascii="Times New Roman" w:hAnsi="Times New Roman"/>
          <w:sz w:val="28"/>
          <w:szCs w:val="28"/>
        </w:rPr>
        <w:t xml:space="preserve"> затверджена районна цільова соціальна програма</w:t>
      </w:r>
      <w:r w:rsidRPr="0053767A">
        <w:rPr>
          <w:rFonts w:ascii="Times New Roman" w:hAnsi="Times New Roman"/>
          <w:sz w:val="28"/>
          <w:szCs w:val="28"/>
        </w:rPr>
        <w:t xml:space="preserve"> з оздоровлення та відпочинку дітей на 2016-2020 роки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101B" w:rsidRDefault="0098101B" w:rsidP="008C314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D07A8">
        <w:rPr>
          <w:rFonts w:ascii="Times New Roman" w:hAnsi="Times New Roman"/>
          <w:sz w:val="28"/>
          <w:szCs w:val="28"/>
        </w:rPr>
        <w:t xml:space="preserve">При вирішенні питання щодо першочерговості оздоровлення та відпочинку дітей враховується соціальний статус дитини і матеріальне становище сім'ї, у якій вона виховується. </w:t>
      </w:r>
    </w:p>
    <w:p w:rsidR="002616F2" w:rsidRPr="002616F2" w:rsidRDefault="0098101B" w:rsidP="002616F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D07A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634E9">
        <w:rPr>
          <w:rFonts w:ascii="Times New Roman" w:hAnsi="Times New Roman"/>
          <w:b/>
          <w:color w:val="000000"/>
          <w:sz w:val="28"/>
          <w:szCs w:val="28"/>
        </w:rPr>
        <w:t>проведення оздоровчої кампанії</w:t>
      </w:r>
      <w:r>
        <w:rPr>
          <w:rFonts w:ascii="Times New Roman" w:hAnsi="Times New Roman"/>
          <w:color w:val="000000"/>
          <w:sz w:val="28"/>
          <w:szCs w:val="28"/>
        </w:rPr>
        <w:t xml:space="preserve"> у 2017 році</w:t>
      </w:r>
      <w:r w:rsidRPr="003D07A8">
        <w:rPr>
          <w:rFonts w:ascii="Times New Roman" w:hAnsi="Times New Roman"/>
          <w:color w:val="000000"/>
          <w:sz w:val="28"/>
          <w:szCs w:val="28"/>
        </w:rPr>
        <w:t xml:space="preserve"> з районного бюджету </w:t>
      </w:r>
      <w:r w:rsidRPr="003D07A8">
        <w:rPr>
          <w:rFonts w:ascii="Times New Roman" w:hAnsi="Times New Roman"/>
          <w:sz w:val="28"/>
          <w:szCs w:val="28"/>
        </w:rPr>
        <w:t>управлінн</w:t>
      </w:r>
      <w:r>
        <w:rPr>
          <w:rFonts w:ascii="Times New Roman" w:hAnsi="Times New Roman"/>
          <w:sz w:val="28"/>
          <w:szCs w:val="28"/>
        </w:rPr>
        <w:t>ю</w:t>
      </w:r>
      <w:r w:rsidRPr="003D07A8">
        <w:rPr>
          <w:rFonts w:ascii="Times New Roman" w:hAnsi="Times New Roman"/>
          <w:sz w:val="28"/>
          <w:szCs w:val="28"/>
        </w:rPr>
        <w:t xml:space="preserve"> освіти, молоді та спорту райдержадміністрації виділено </w:t>
      </w:r>
      <w:r w:rsidRPr="003634E9">
        <w:rPr>
          <w:rFonts w:ascii="Times New Roman" w:hAnsi="Times New Roman"/>
          <w:b/>
          <w:sz w:val="28"/>
          <w:szCs w:val="28"/>
        </w:rPr>
        <w:t xml:space="preserve">350 </w:t>
      </w:r>
      <w:r>
        <w:rPr>
          <w:rFonts w:ascii="Times New Roman" w:hAnsi="Times New Roman"/>
          <w:sz w:val="28"/>
          <w:szCs w:val="28"/>
        </w:rPr>
        <w:t>тис. грн.</w:t>
      </w:r>
      <w:r w:rsidR="002616F2">
        <w:rPr>
          <w:rFonts w:ascii="Times New Roman" w:hAnsi="Times New Roman"/>
          <w:sz w:val="28"/>
          <w:szCs w:val="28"/>
        </w:rPr>
        <w:t xml:space="preserve">, </w:t>
      </w:r>
      <w:r w:rsidR="002616F2" w:rsidRPr="002616F2">
        <w:rPr>
          <w:rFonts w:ascii="Times New Roman" w:hAnsi="Times New Roman"/>
          <w:sz w:val="28"/>
          <w:szCs w:val="28"/>
        </w:rPr>
        <w:t>з них:</w:t>
      </w:r>
    </w:p>
    <w:p w:rsidR="002616F2" w:rsidRPr="002616F2" w:rsidRDefault="002616F2" w:rsidP="002616F2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616F2">
        <w:rPr>
          <w:rFonts w:ascii="Times New Roman" w:hAnsi="Times New Roman"/>
          <w:sz w:val="28"/>
          <w:szCs w:val="28"/>
        </w:rPr>
        <w:t>•</w:t>
      </w:r>
      <w:r w:rsidRPr="002616F2">
        <w:rPr>
          <w:rFonts w:ascii="Times New Roman" w:hAnsi="Times New Roman"/>
          <w:sz w:val="28"/>
          <w:szCs w:val="28"/>
        </w:rPr>
        <w:tab/>
        <w:t>на оздоровлення дітей</w:t>
      </w:r>
      <w:r>
        <w:rPr>
          <w:rFonts w:ascii="Times New Roman" w:hAnsi="Times New Roman"/>
          <w:sz w:val="28"/>
          <w:szCs w:val="28"/>
        </w:rPr>
        <w:t xml:space="preserve"> (21 день)</w:t>
      </w:r>
      <w:r w:rsidRPr="002616F2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 xml:space="preserve"> тис.</w:t>
      </w:r>
      <w:r w:rsidRPr="002616F2">
        <w:rPr>
          <w:rFonts w:ascii="Times New Roman" w:hAnsi="Times New Roman"/>
          <w:sz w:val="28"/>
          <w:szCs w:val="28"/>
        </w:rPr>
        <w:t xml:space="preserve"> грн.;</w:t>
      </w:r>
    </w:p>
    <w:p w:rsidR="002616F2" w:rsidRDefault="002616F2" w:rsidP="002616F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616F2">
        <w:rPr>
          <w:rFonts w:ascii="Times New Roman" w:hAnsi="Times New Roman"/>
          <w:sz w:val="28"/>
          <w:szCs w:val="28"/>
        </w:rPr>
        <w:t>•</w:t>
      </w:r>
      <w:r w:rsidRPr="002616F2">
        <w:rPr>
          <w:rFonts w:ascii="Times New Roman" w:hAnsi="Times New Roman"/>
          <w:sz w:val="28"/>
          <w:szCs w:val="28"/>
        </w:rPr>
        <w:tab/>
        <w:t xml:space="preserve">на </w:t>
      </w:r>
      <w:r>
        <w:rPr>
          <w:rFonts w:ascii="Times New Roman" w:hAnsi="Times New Roman"/>
          <w:sz w:val="28"/>
          <w:szCs w:val="28"/>
        </w:rPr>
        <w:t>відпочинок</w:t>
      </w:r>
      <w:r w:rsidRPr="002616F2">
        <w:rPr>
          <w:rFonts w:ascii="Times New Roman" w:hAnsi="Times New Roman"/>
          <w:sz w:val="28"/>
          <w:szCs w:val="28"/>
        </w:rPr>
        <w:t xml:space="preserve"> дітей </w:t>
      </w:r>
      <w:r>
        <w:rPr>
          <w:rFonts w:ascii="Times New Roman" w:hAnsi="Times New Roman"/>
          <w:sz w:val="28"/>
          <w:szCs w:val="28"/>
        </w:rPr>
        <w:t>(14 днів) 150 тис.</w:t>
      </w:r>
      <w:r w:rsidRPr="002616F2">
        <w:rPr>
          <w:rFonts w:ascii="Times New Roman" w:hAnsi="Times New Roman"/>
          <w:sz w:val="28"/>
          <w:szCs w:val="28"/>
        </w:rPr>
        <w:t xml:space="preserve"> грн.</w:t>
      </w:r>
    </w:p>
    <w:p w:rsidR="0098101B" w:rsidRDefault="0098101B" w:rsidP="0007232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2616F2">
        <w:rPr>
          <w:rFonts w:ascii="Times New Roman" w:hAnsi="Times New Roman"/>
          <w:sz w:val="28"/>
          <w:szCs w:val="28"/>
        </w:rPr>
        <w:t>червні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01202D">
        <w:rPr>
          <w:rFonts w:ascii="Times New Roman" w:hAnsi="Times New Roman"/>
          <w:sz w:val="28"/>
          <w:szCs w:val="28"/>
        </w:rPr>
        <w:t xml:space="preserve"> року завершилась процедура запиту цінових пропозицій по закупівлі путівок на оздоровлення дітей Коломийського району за державні кошти місцевого бюджету. Згідно проведених тендерних </w:t>
      </w:r>
      <w:proofErr w:type="spellStart"/>
      <w:r w:rsidRPr="0001202D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01202D">
        <w:rPr>
          <w:rFonts w:ascii="Times New Roman" w:hAnsi="Times New Roman"/>
          <w:sz w:val="28"/>
          <w:szCs w:val="28"/>
        </w:rPr>
        <w:t xml:space="preserve"> право на оздоровлення дітей отримав ТзОВ ЛОК «Прикарпатські зорі» с. Слобода, Коломийського району, в кількості </w:t>
      </w:r>
      <w:r>
        <w:rPr>
          <w:rFonts w:ascii="Times New Roman" w:hAnsi="Times New Roman"/>
          <w:b/>
          <w:sz w:val="28"/>
          <w:szCs w:val="28"/>
          <w:u w:val="single"/>
        </w:rPr>
        <w:t>43 путів</w:t>
      </w:r>
      <w:r w:rsidRPr="0001202D">
        <w:rPr>
          <w:rFonts w:ascii="Times New Roman" w:hAnsi="Times New Roman"/>
          <w:b/>
          <w:sz w:val="28"/>
          <w:szCs w:val="28"/>
          <w:u w:val="single"/>
        </w:rPr>
        <w:t>к</w:t>
      </w:r>
      <w:r>
        <w:rPr>
          <w:rFonts w:ascii="Times New Roman" w:hAnsi="Times New Roman"/>
          <w:b/>
          <w:sz w:val="28"/>
          <w:szCs w:val="28"/>
          <w:u w:val="single"/>
        </w:rPr>
        <w:t>и</w:t>
      </w:r>
      <w:r w:rsidRPr="00012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(199,563 тис. грн.) </w:t>
      </w:r>
      <w:r w:rsidRPr="0001202D">
        <w:rPr>
          <w:rFonts w:ascii="Times New Roman" w:hAnsi="Times New Roman"/>
          <w:sz w:val="28"/>
          <w:szCs w:val="28"/>
        </w:rPr>
        <w:t>для оздоровлення дітей пільгових категорій Коломийського району</w:t>
      </w:r>
      <w:r>
        <w:rPr>
          <w:rFonts w:ascii="Times New Roman" w:hAnsi="Times New Roman"/>
          <w:sz w:val="28"/>
          <w:szCs w:val="28"/>
        </w:rPr>
        <w:t>.</w:t>
      </w:r>
    </w:p>
    <w:p w:rsidR="00A752E0" w:rsidRPr="00A752E0" w:rsidRDefault="00A752E0" w:rsidP="00A752E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752E0">
        <w:rPr>
          <w:rFonts w:ascii="Times New Roman" w:hAnsi="Times New Roman"/>
          <w:sz w:val="28"/>
          <w:szCs w:val="28"/>
        </w:rPr>
        <w:t>Управлінням освіти, молоді та спорту райдержадміністрації використано</w:t>
      </w:r>
      <w:r w:rsidRPr="00A752E0">
        <w:rPr>
          <w:rFonts w:ascii="Times New Roman" w:hAnsi="Times New Roman"/>
          <w:b/>
          <w:sz w:val="28"/>
          <w:szCs w:val="28"/>
          <w:u w:val="single"/>
        </w:rPr>
        <w:t xml:space="preserve"> 153,72 тис. грн. </w:t>
      </w:r>
      <w:r w:rsidRPr="00A752E0">
        <w:rPr>
          <w:rFonts w:ascii="Times New Roman" w:hAnsi="Times New Roman"/>
          <w:sz w:val="28"/>
          <w:szCs w:val="28"/>
          <w:u w:val="single"/>
        </w:rPr>
        <w:t>на організацію харчування у відпочинкових змінах</w:t>
      </w:r>
      <w:r>
        <w:rPr>
          <w:rFonts w:ascii="Times New Roman" w:hAnsi="Times New Roman"/>
          <w:sz w:val="28"/>
          <w:szCs w:val="28"/>
        </w:rPr>
        <w:t xml:space="preserve"> різного спрямування тривалістю 14 днів.</w:t>
      </w:r>
    </w:p>
    <w:p w:rsidR="00A752E0" w:rsidRPr="00A752E0" w:rsidRDefault="00A752E0" w:rsidP="005B7443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752E0">
        <w:rPr>
          <w:rFonts w:ascii="Times New Roman" w:hAnsi="Times New Roman"/>
          <w:b/>
          <w:sz w:val="28"/>
          <w:szCs w:val="28"/>
          <w:u w:val="single"/>
        </w:rPr>
        <w:lastRenderedPageBreak/>
        <w:t>Упродовж червня діти відпочивали:</w:t>
      </w:r>
    </w:p>
    <w:p w:rsidR="00A752E0" w:rsidRPr="00A752E0" w:rsidRDefault="00A752E0" w:rsidP="005B744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752E0">
        <w:rPr>
          <w:rFonts w:ascii="Times New Roman" w:hAnsi="Times New Roman"/>
          <w:sz w:val="28"/>
          <w:szCs w:val="28"/>
        </w:rPr>
        <w:t>- 60 учнів брали участь у категорійних туристичних походах;</w:t>
      </w:r>
    </w:p>
    <w:p w:rsidR="00A752E0" w:rsidRPr="00A752E0" w:rsidRDefault="00A752E0" w:rsidP="005B744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752E0">
        <w:rPr>
          <w:rFonts w:ascii="Times New Roman" w:hAnsi="Times New Roman"/>
          <w:sz w:val="28"/>
          <w:szCs w:val="28"/>
        </w:rPr>
        <w:t>- 227 дітей брали участь у туристично-краєзнавчому таборі “Патріот” село Лісна Слобідка;</w:t>
      </w:r>
    </w:p>
    <w:p w:rsidR="00A752E0" w:rsidRPr="00A752E0" w:rsidRDefault="00A752E0" w:rsidP="005B744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752E0">
        <w:rPr>
          <w:rFonts w:ascii="Times New Roman" w:hAnsi="Times New Roman"/>
          <w:sz w:val="28"/>
          <w:szCs w:val="28"/>
        </w:rPr>
        <w:t>- 751 дитина – у пришкільних тематичних відпочинкових змінах;</w:t>
      </w:r>
    </w:p>
    <w:p w:rsidR="00A752E0" w:rsidRDefault="00A752E0" w:rsidP="005B744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752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</w:t>
      </w:r>
      <w:r w:rsidRPr="00A752E0">
        <w:rPr>
          <w:rFonts w:ascii="Times New Roman" w:hAnsi="Times New Roman"/>
          <w:sz w:val="28"/>
          <w:szCs w:val="28"/>
        </w:rPr>
        <w:t xml:space="preserve"> дітей відпочивали  у </w:t>
      </w:r>
      <w:proofErr w:type="spellStart"/>
      <w:r w:rsidRPr="00A752E0">
        <w:rPr>
          <w:rFonts w:ascii="Times New Roman" w:hAnsi="Times New Roman"/>
          <w:sz w:val="28"/>
          <w:szCs w:val="28"/>
        </w:rPr>
        <w:t>мовній</w:t>
      </w:r>
      <w:proofErr w:type="spellEnd"/>
      <w:r w:rsidRPr="00A752E0">
        <w:rPr>
          <w:rFonts w:ascii="Times New Roman" w:hAnsi="Times New Roman"/>
          <w:sz w:val="28"/>
          <w:szCs w:val="28"/>
        </w:rPr>
        <w:t xml:space="preserve"> зміні, де удосконалювали свої знання з англійської мови.</w:t>
      </w:r>
    </w:p>
    <w:p w:rsidR="00A752E0" w:rsidRPr="00A752E0" w:rsidRDefault="00A752E0" w:rsidP="005B744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752E0">
        <w:rPr>
          <w:rFonts w:ascii="Times New Roman" w:hAnsi="Times New Roman"/>
          <w:sz w:val="28"/>
          <w:szCs w:val="28"/>
        </w:rPr>
        <w:t xml:space="preserve">130 учнів </w:t>
      </w:r>
      <w:proofErr w:type="spellStart"/>
      <w:r w:rsidRPr="00A752E0">
        <w:rPr>
          <w:rFonts w:ascii="Times New Roman" w:hAnsi="Times New Roman"/>
          <w:sz w:val="28"/>
          <w:szCs w:val="28"/>
        </w:rPr>
        <w:t>Підгайчиківської</w:t>
      </w:r>
      <w:proofErr w:type="spellEnd"/>
      <w:r w:rsidRPr="00A752E0">
        <w:rPr>
          <w:rFonts w:ascii="Times New Roman" w:hAnsi="Times New Roman"/>
          <w:sz w:val="28"/>
          <w:szCs w:val="28"/>
        </w:rPr>
        <w:t xml:space="preserve"> ЗОШ І-ІІІ ст. відпочивали в англомовному таборі, який проходив на території школи протягом 5 днів.</w:t>
      </w:r>
    </w:p>
    <w:p w:rsidR="00A752E0" w:rsidRPr="00A752E0" w:rsidRDefault="005B7443" w:rsidP="005B744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5B7443">
        <w:rPr>
          <w:rFonts w:ascii="Times New Roman" w:hAnsi="Times New Roman"/>
          <w:sz w:val="28"/>
          <w:szCs w:val="28"/>
        </w:rPr>
        <w:t>Меню  харчування було погоджено із санепідеміологічною службою.</w:t>
      </w:r>
      <w:r>
        <w:rPr>
          <w:rFonts w:ascii="Times New Roman" w:hAnsi="Times New Roman"/>
          <w:sz w:val="28"/>
          <w:szCs w:val="28"/>
        </w:rPr>
        <w:t xml:space="preserve"> </w:t>
      </w:r>
      <w:r w:rsidR="00A752E0" w:rsidRPr="00A752E0">
        <w:rPr>
          <w:rFonts w:ascii="Times New Roman" w:hAnsi="Times New Roman"/>
          <w:sz w:val="28"/>
          <w:szCs w:val="28"/>
        </w:rPr>
        <w:t xml:space="preserve">Для кожної відпочинкової зміни розроблені меню згідно з їх специфікою, для туристичних походів видавалися сухі пайки. </w:t>
      </w:r>
    </w:p>
    <w:p w:rsidR="00A752E0" w:rsidRPr="00A752E0" w:rsidRDefault="00A752E0" w:rsidP="005B744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752E0">
        <w:rPr>
          <w:rFonts w:ascii="Times New Roman" w:hAnsi="Times New Roman"/>
          <w:sz w:val="28"/>
          <w:szCs w:val="28"/>
        </w:rPr>
        <w:t xml:space="preserve">Виховна робота в оздоровчих таборах здійснювалася  за напрямками: краєзнавчий, художньо-естетичний, науковий, технічний, туристичний, спортивний.  Відповідно до  напрямків у  таборах   були  проведені екскурсії, виставки,  літературні  вікторини  та  ігри, конкурси,  турніри,  тематичні  </w:t>
      </w:r>
      <w:proofErr w:type="spellStart"/>
      <w:r w:rsidRPr="00A752E0">
        <w:rPr>
          <w:rFonts w:ascii="Times New Roman" w:hAnsi="Times New Roman"/>
          <w:sz w:val="28"/>
          <w:szCs w:val="28"/>
        </w:rPr>
        <w:t>розважально</w:t>
      </w:r>
      <w:proofErr w:type="spellEnd"/>
      <w:r w:rsidRPr="00A752E0">
        <w:rPr>
          <w:rFonts w:ascii="Times New Roman" w:hAnsi="Times New Roman"/>
          <w:sz w:val="28"/>
          <w:szCs w:val="28"/>
        </w:rPr>
        <w:t>-пізнавальні  заходи.  Проведені  тематичні зміни  і  заходи  з національно-патріотичного</w:t>
      </w:r>
      <w:r w:rsidR="005B7443">
        <w:rPr>
          <w:rFonts w:ascii="Times New Roman" w:hAnsi="Times New Roman"/>
          <w:sz w:val="28"/>
          <w:szCs w:val="28"/>
        </w:rPr>
        <w:t xml:space="preserve"> виховання дітей у пришкільних </w:t>
      </w:r>
      <w:r w:rsidRPr="00A752E0">
        <w:rPr>
          <w:rFonts w:ascii="Times New Roman" w:hAnsi="Times New Roman"/>
          <w:sz w:val="28"/>
          <w:szCs w:val="28"/>
        </w:rPr>
        <w:t>таборах.</w:t>
      </w:r>
    </w:p>
    <w:p w:rsidR="00A752E0" w:rsidRDefault="00A752E0" w:rsidP="005B744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752E0">
        <w:rPr>
          <w:rFonts w:ascii="Times New Roman" w:hAnsi="Times New Roman"/>
          <w:sz w:val="28"/>
          <w:szCs w:val="28"/>
        </w:rPr>
        <w:t>Практично всі діти пільгових категорій, крім тих, які побували або запланували відпочивати у стаціонарних таборах, охоплені відпочинковими змінами.</w:t>
      </w:r>
    </w:p>
    <w:p w:rsidR="00FD395F" w:rsidRPr="00FD395F" w:rsidRDefault="00FD395F" w:rsidP="00FD395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D395F">
        <w:rPr>
          <w:rFonts w:ascii="Times New Roman" w:hAnsi="Times New Roman"/>
          <w:sz w:val="28"/>
          <w:szCs w:val="28"/>
        </w:rPr>
        <w:t xml:space="preserve">Результатом роботи оздоровчих закладів стало проведення районного огляд-конкурсу на кращу організацію оздоровлення та відпочинку дітей і підлітків влітку 2017 року. Визначено переможців: </w:t>
      </w:r>
    </w:p>
    <w:p w:rsidR="00FD395F" w:rsidRPr="00FD395F" w:rsidRDefault="00FD395F" w:rsidP="00FD395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D395F">
        <w:rPr>
          <w:rFonts w:ascii="Times New Roman" w:hAnsi="Times New Roman"/>
          <w:sz w:val="28"/>
          <w:szCs w:val="28"/>
        </w:rPr>
        <w:t xml:space="preserve">І місце – пришкільний табір </w:t>
      </w:r>
      <w:proofErr w:type="spellStart"/>
      <w:r w:rsidRPr="00FD395F">
        <w:rPr>
          <w:rFonts w:ascii="Times New Roman" w:hAnsi="Times New Roman"/>
          <w:sz w:val="28"/>
          <w:szCs w:val="28"/>
        </w:rPr>
        <w:t>Лісківської</w:t>
      </w:r>
      <w:proofErr w:type="spellEnd"/>
      <w:r w:rsidRPr="00FD395F">
        <w:rPr>
          <w:rFonts w:ascii="Times New Roman" w:hAnsi="Times New Roman"/>
          <w:sz w:val="28"/>
          <w:szCs w:val="28"/>
        </w:rPr>
        <w:t xml:space="preserve"> загальноосвітньої школи І-ІІ ступенів;</w:t>
      </w:r>
    </w:p>
    <w:p w:rsidR="00FD395F" w:rsidRPr="00A752E0" w:rsidRDefault="00FD395F" w:rsidP="00FD395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D395F">
        <w:rPr>
          <w:rFonts w:ascii="Times New Roman" w:hAnsi="Times New Roman"/>
          <w:sz w:val="28"/>
          <w:szCs w:val="28"/>
        </w:rPr>
        <w:t xml:space="preserve">ІІ місце – пришкільний табір </w:t>
      </w:r>
      <w:proofErr w:type="spellStart"/>
      <w:r w:rsidRPr="00FD395F">
        <w:rPr>
          <w:rFonts w:ascii="Times New Roman" w:hAnsi="Times New Roman"/>
          <w:sz w:val="28"/>
          <w:szCs w:val="28"/>
        </w:rPr>
        <w:t>Грабицької</w:t>
      </w:r>
      <w:proofErr w:type="spellEnd"/>
      <w:r w:rsidRPr="00FD395F">
        <w:rPr>
          <w:rFonts w:ascii="Times New Roman" w:hAnsi="Times New Roman"/>
          <w:sz w:val="28"/>
          <w:szCs w:val="28"/>
        </w:rPr>
        <w:t xml:space="preserve"> загальноосвітньої школи І-ІІ ступенів.</w:t>
      </w:r>
    </w:p>
    <w:p w:rsidR="00013F9F" w:rsidRPr="00013F9F" w:rsidRDefault="00013F9F" w:rsidP="00DA3AD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Координаційною радою</w:t>
      </w:r>
      <w:r w:rsidRPr="00013F9F">
        <w:rPr>
          <w:rFonts w:ascii="Times New Roman" w:hAnsi="Times New Roman"/>
          <w:sz w:val="28"/>
          <w:szCs w:val="28"/>
        </w:rPr>
        <w:t xml:space="preserve"> з питань літнього оздоровлення та відпочинку </w:t>
      </w:r>
      <w:r>
        <w:rPr>
          <w:rFonts w:ascii="Times New Roman" w:hAnsi="Times New Roman"/>
          <w:sz w:val="28"/>
          <w:szCs w:val="28"/>
        </w:rPr>
        <w:t>дітей влітку 2017 року забезпечено неухильне дотримання вимог Закону України «Про оздоровлення та відпочинок дітей», зокрема, строку тривалості відпочинкової зміни не менше 14 днів, а оздоровчої – не менше 21 дня.</w:t>
      </w:r>
    </w:p>
    <w:p w:rsidR="000A1C1A" w:rsidRPr="000A1C1A" w:rsidRDefault="000A1C1A" w:rsidP="00DA3AD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351</w:t>
      </w:r>
      <w:r w:rsidRPr="000A1C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дитина пільгової категорії </w:t>
      </w:r>
      <w:r w:rsidRPr="000A1C1A">
        <w:rPr>
          <w:rFonts w:ascii="Times New Roman" w:hAnsi="Times New Roman"/>
          <w:sz w:val="28"/>
          <w:szCs w:val="28"/>
        </w:rPr>
        <w:t>Коломийського р</w:t>
      </w:r>
      <w:r>
        <w:rPr>
          <w:rFonts w:ascii="Times New Roman" w:hAnsi="Times New Roman"/>
          <w:sz w:val="28"/>
          <w:szCs w:val="28"/>
        </w:rPr>
        <w:t>айону у 2017р. охоплена оздоровленням в оздоровчих закладах та санаторіях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(тривалість зміни 21 день).</w:t>
      </w:r>
    </w:p>
    <w:p w:rsidR="0098101B" w:rsidRDefault="0098101B" w:rsidP="003A5B0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Відділом молоді та спорту управлінням освіти, молоді та спорту районної державної адміністрації направлено на оздоровлення в оздоровчі заклади Івано-Франківської області та України  </w:t>
      </w:r>
      <w:r>
        <w:rPr>
          <w:rFonts w:ascii="Times New Roman" w:hAnsi="Times New Roman"/>
          <w:b/>
          <w:sz w:val="28"/>
          <w:szCs w:val="28"/>
          <w:u w:val="single"/>
        </w:rPr>
        <w:t>95 дітей</w:t>
      </w:r>
      <w:r w:rsidRPr="00072326">
        <w:rPr>
          <w:rFonts w:ascii="Times New Roman" w:hAnsi="Times New Roman"/>
          <w:b/>
          <w:sz w:val="28"/>
          <w:szCs w:val="28"/>
          <w:u w:val="single"/>
        </w:rPr>
        <w:t xml:space="preserve"> пільгових категорій</w:t>
      </w:r>
      <w:r>
        <w:rPr>
          <w:rFonts w:ascii="Times New Roman" w:hAnsi="Times New Roman"/>
          <w:sz w:val="28"/>
          <w:szCs w:val="28"/>
        </w:rPr>
        <w:t>, з них:</w:t>
      </w:r>
    </w:p>
    <w:p w:rsidR="0098101B" w:rsidRPr="003A5B0F" w:rsidRDefault="0098101B" w:rsidP="003A5B0F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5B0F">
        <w:rPr>
          <w:rFonts w:ascii="Times New Roman" w:hAnsi="Times New Roman"/>
          <w:b/>
          <w:sz w:val="28"/>
          <w:szCs w:val="28"/>
          <w:u w:val="single"/>
        </w:rPr>
        <w:t>Заклад оздоровлення та відпочинку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A5B0F">
        <w:rPr>
          <w:rFonts w:ascii="Times New Roman" w:hAnsi="Times New Roman"/>
          <w:b/>
          <w:sz w:val="28"/>
          <w:szCs w:val="28"/>
          <w:u w:val="single"/>
        </w:rPr>
        <w:t xml:space="preserve">«Перлина </w:t>
      </w:r>
      <w:proofErr w:type="spellStart"/>
      <w:r w:rsidRPr="003A5B0F">
        <w:rPr>
          <w:rFonts w:ascii="Times New Roman" w:hAnsi="Times New Roman"/>
          <w:b/>
          <w:sz w:val="28"/>
          <w:szCs w:val="28"/>
          <w:u w:val="single"/>
        </w:rPr>
        <w:t>придністров</w:t>
      </w:r>
      <w:proofErr w:type="spellEnd"/>
      <w:r w:rsidRPr="003A5B0F">
        <w:rPr>
          <w:rFonts w:ascii="Times New Roman" w:hAnsi="Times New Roman"/>
          <w:b/>
          <w:sz w:val="28"/>
          <w:szCs w:val="28"/>
          <w:u w:val="single"/>
          <w:lang w:val="ru-RU"/>
        </w:rPr>
        <w:t>’</w:t>
      </w:r>
      <w:r w:rsidRPr="003A5B0F">
        <w:rPr>
          <w:rFonts w:ascii="Times New Roman" w:hAnsi="Times New Roman"/>
          <w:b/>
          <w:sz w:val="28"/>
          <w:szCs w:val="28"/>
          <w:u w:val="single"/>
        </w:rPr>
        <w:t>я»</w:t>
      </w:r>
    </w:p>
    <w:p w:rsidR="0098101B" w:rsidRPr="003A5B0F" w:rsidRDefault="0098101B" w:rsidP="003A5B0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5B0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A5B0F">
        <w:rPr>
          <w:rFonts w:ascii="Times New Roman" w:hAnsi="Times New Roman"/>
          <w:sz w:val="28"/>
          <w:szCs w:val="28"/>
        </w:rPr>
        <w:t>Михальче</w:t>
      </w:r>
      <w:proofErr w:type="spellEnd"/>
      <w:r w:rsidRPr="003A5B0F">
        <w:rPr>
          <w:rFonts w:ascii="Times New Roman" w:hAnsi="Times New Roman"/>
          <w:sz w:val="28"/>
          <w:szCs w:val="28"/>
        </w:rPr>
        <w:t xml:space="preserve">, </w:t>
      </w:r>
      <w:r w:rsidRPr="003A5B0F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3A5B0F">
        <w:rPr>
          <w:rFonts w:ascii="Times New Roman" w:hAnsi="Times New Roman"/>
          <w:sz w:val="28"/>
          <w:szCs w:val="28"/>
          <w:lang w:val="ru-RU"/>
        </w:rPr>
        <w:t>Городенківський</w:t>
      </w:r>
      <w:proofErr w:type="spellEnd"/>
      <w:r w:rsidRPr="003A5B0F">
        <w:rPr>
          <w:rFonts w:ascii="Times New Roman" w:hAnsi="Times New Roman"/>
          <w:sz w:val="28"/>
          <w:szCs w:val="28"/>
          <w:lang w:val="ru-RU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B0F">
        <w:rPr>
          <w:rFonts w:ascii="Times New Roman" w:hAnsi="Times New Roman"/>
          <w:sz w:val="28"/>
          <w:szCs w:val="28"/>
          <w:lang w:val="ru-RU"/>
        </w:rPr>
        <w:t>Івано-Франківська</w:t>
      </w:r>
      <w:proofErr w:type="spellEnd"/>
      <w:r w:rsidRPr="003A5B0F">
        <w:rPr>
          <w:rFonts w:ascii="Times New Roman" w:hAnsi="Times New Roman"/>
          <w:sz w:val="28"/>
          <w:szCs w:val="28"/>
          <w:lang w:val="ru-RU"/>
        </w:rPr>
        <w:t xml:space="preserve"> обл.</w:t>
      </w:r>
    </w:p>
    <w:p w:rsidR="0098101B" w:rsidRPr="003A5B0F" w:rsidRDefault="0098101B" w:rsidP="003A5B0F">
      <w:pPr>
        <w:pStyle w:val="a3"/>
        <w:ind w:left="426" w:hanging="14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08D2">
        <w:rPr>
          <w:rFonts w:ascii="Times New Roman" w:hAnsi="Times New Roman"/>
          <w:b/>
          <w:sz w:val="28"/>
          <w:szCs w:val="28"/>
        </w:rPr>
        <w:t xml:space="preserve">  </w:t>
      </w:r>
      <w:r w:rsidRPr="003A5B0F">
        <w:rPr>
          <w:rFonts w:ascii="Times New Roman" w:hAnsi="Times New Roman"/>
          <w:b/>
          <w:sz w:val="28"/>
          <w:szCs w:val="28"/>
          <w:u w:val="single"/>
        </w:rPr>
        <w:t>І заїзд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A5B0F">
        <w:rPr>
          <w:rFonts w:ascii="Times New Roman" w:hAnsi="Times New Roman"/>
          <w:sz w:val="28"/>
          <w:szCs w:val="28"/>
          <w:u w:val="single"/>
        </w:rPr>
        <w:t>з 01 по 21 червня 2017 року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A5B0F">
        <w:rPr>
          <w:rFonts w:ascii="Times New Roman" w:hAnsi="Times New Roman"/>
          <w:b/>
          <w:sz w:val="28"/>
          <w:szCs w:val="28"/>
          <w:u w:val="single"/>
        </w:rPr>
        <w:t>9 путівок</w:t>
      </w:r>
      <w:r>
        <w:rPr>
          <w:rFonts w:ascii="Times New Roman" w:hAnsi="Times New Roman"/>
          <w:sz w:val="28"/>
          <w:szCs w:val="28"/>
        </w:rPr>
        <w:t xml:space="preserve"> (обласний</w:t>
      </w:r>
      <w:r w:rsidRPr="003A5B0F">
        <w:rPr>
          <w:rFonts w:ascii="Times New Roman" w:hAnsi="Times New Roman"/>
          <w:sz w:val="28"/>
          <w:szCs w:val="28"/>
        </w:rPr>
        <w:t xml:space="preserve"> бюджет)</w:t>
      </w:r>
    </w:p>
    <w:p w:rsidR="0098101B" w:rsidRPr="004D08D2" w:rsidRDefault="0098101B" w:rsidP="004D08D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дітей-сиріт та дітей, позбавлених батьківського піклування</w:t>
      </w:r>
      <w:r w:rsidRPr="003A5B0F">
        <w:rPr>
          <w:rFonts w:ascii="Times New Roman" w:hAnsi="Times New Roman"/>
          <w:sz w:val="28"/>
          <w:szCs w:val="28"/>
        </w:rPr>
        <w:t xml:space="preserve"> – </w:t>
      </w:r>
      <w:r w:rsidRPr="004D08D2">
        <w:rPr>
          <w:rFonts w:ascii="Times New Roman" w:hAnsi="Times New Roman"/>
          <w:sz w:val="28"/>
          <w:szCs w:val="28"/>
        </w:rPr>
        <w:t>3 осіб;</w:t>
      </w:r>
    </w:p>
    <w:p w:rsidR="0098101B" w:rsidRPr="004D08D2" w:rsidRDefault="0098101B" w:rsidP="004D08D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D08D2">
        <w:rPr>
          <w:rFonts w:ascii="Times New Roman" w:hAnsi="Times New Roman"/>
          <w:sz w:val="28"/>
          <w:szCs w:val="28"/>
        </w:rPr>
        <w:t>дітей з малозабезпеченої сім</w:t>
      </w:r>
      <w:r w:rsidRPr="004D08D2">
        <w:rPr>
          <w:rFonts w:ascii="Times New Roman" w:hAnsi="Times New Roman"/>
          <w:sz w:val="28"/>
          <w:szCs w:val="28"/>
          <w:lang w:val="ru-RU"/>
        </w:rPr>
        <w:t>’</w:t>
      </w:r>
      <w:r w:rsidRPr="004D08D2">
        <w:rPr>
          <w:rFonts w:ascii="Times New Roman" w:hAnsi="Times New Roman"/>
          <w:sz w:val="28"/>
          <w:szCs w:val="28"/>
        </w:rPr>
        <w:t>ї – 4 особи;</w:t>
      </w:r>
    </w:p>
    <w:p w:rsidR="0098101B" w:rsidRDefault="0098101B" w:rsidP="004D08D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D08D2">
        <w:rPr>
          <w:rFonts w:ascii="Times New Roman" w:hAnsi="Times New Roman"/>
          <w:sz w:val="28"/>
          <w:szCs w:val="28"/>
        </w:rPr>
        <w:t>дітей учасників АТО – 2 осіб.</w:t>
      </w:r>
    </w:p>
    <w:p w:rsidR="0098101B" w:rsidRPr="004D08D2" w:rsidRDefault="0098101B" w:rsidP="006B4130">
      <w:pPr>
        <w:pStyle w:val="a3"/>
        <w:ind w:left="283"/>
        <w:rPr>
          <w:rFonts w:ascii="Times New Roman" w:hAnsi="Times New Roman"/>
          <w:sz w:val="28"/>
          <w:szCs w:val="28"/>
        </w:rPr>
      </w:pPr>
      <w:r w:rsidRPr="004D08D2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3A5B0F">
        <w:rPr>
          <w:rFonts w:ascii="Times New Roman" w:hAnsi="Times New Roman"/>
          <w:b/>
          <w:sz w:val="28"/>
          <w:szCs w:val="28"/>
          <w:u w:val="single"/>
        </w:rPr>
        <w:t>І заїзд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A5B0F">
        <w:rPr>
          <w:rFonts w:ascii="Times New Roman" w:hAnsi="Times New Roman"/>
          <w:sz w:val="28"/>
          <w:szCs w:val="28"/>
          <w:u w:val="single"/>
        </w:rPr>
        <w:t>з 01 по 21 червня 2017 року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6</w:t>
      </w:r>
      <w:r w:rsidRPr="003A5B0F">
        <w:rPr>
          <w:rFonts w:ascii="Times New Roman" w:hAnsi="Times New Roman"/>
          <w:b/>
          <w:sz w:val="28"/>
          <w:szCs w:val="28"/>
          <w:u w:val="single"/>
        </w:rPr>
        <w:t xml:space="preserve"> путівок</w:t>
      </w:r>
      <w:r>
        <w:rPr>
          <w:rFonts w:ascii="Times New Roman" w:hAnsi="Times New Roman"/>
          <w:sz w:val="28"/>
          <w:szCs w:val="28"/>
        </w:rPr>
        <w:t xml:space="preserve"> (обласний</w:t>
      </w:r>
      <w:r w:rsidRPr="003A5B0F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з 25% вартістю</w:t>
      </w:r>
      <w:r w:rsidRPr="003A5B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діти з багатодітних сімей.</w:t>
      </w:r>
    </w:p>
    <w:p w:rsidR="0098101B" w:rsidRPr="004D08D2" w:rsidRDefault="0098101B" w:rsidP="004D08D2">
      <w:pPr>
        <w:pStyle w:val="a3"/>
        <w:numPr>
          <w:ilvl w:val="0"/>
          <w:numId w:val="9"/>
        </w:numPr>
        <w:ind w:left="426" w:hanging="426"/>
        <w:rPr>
          <w:rFonts w:ascii="Times New Roman" w:hAnsi="Times New Roman"/>
          <w:b/>
          <w:sz w:val="28"/>
          <w:szCs w:val="28"/>
          <w:u w:val="single"/>
        </w:rPr>
      </w:pPr>
      <w:r w:rsidRPr="004D08D2">
        <w:rPr>
          <w:rFonts w:ascii="Times New Roman" w:hAnsi="Times New Roman"/>
          <w:b/>
          <w:sz w:val="28"/>
          <w:szCs w:val="28"/>
          <w:u w:val="single"/>
        </w:rPr>
        <w:t>Лікувально-оздоровчий комплекс «Верховина»</w:t>
      </w:r>
    </w:p>
    <w:p w:rsidR="0098101B" w:rsidRPr="004D08D2" w:rsidRDefault="0098101B" w:rsidP="004D08D2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4D08D2">
        <w:rPr>
          <w:rFonts w:ascii="Times New Roman" w:hAnsi="Times New Roman"/>
          <w:sz w:val="28"/>
          <w:szCs w:val="28"/>
        </w:rPr>
        <w:t>смт. Верховина, Івано-Франківська обл.</w:t>
      </w:r>
    </w:p>
    <w:p w:rsidR="0098101B" w:rsidRPr="004D08D2" w:rsidRDefault="0098101B" w:rsidP="004D08D2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4D08D2">
        <w:rPr>
          <w:rFonts w:ascii="Times New Roman" w:hAnsi="Times New Roman"/>
          <w:b/>
          <w:sz w:val="28"/>
          <w:szCs w:val="28"/>
        </w:rPr>
        <w:t>І заїзд</w:t>
      </w:r>
      <w:r>
        <w:rPr>
          <w:rFonts w:ascii="Times New Roman" w:hAnsi="Times New Roman"/>
          <w:sz w:val="28"/>
          <w:szCs w:val="28"/>
        </w:rPr>
        <w:t xml:space="preserve"> з 01 по 21 червня 2017 року </w:t>
      </w:r>
      <w:r w:rsidRPr="004D08D2">
        <w:rPr>
          <w:rFonts w:ascii="Times New Roman" w:hAnsi="Times New Roman"/>
          <w:b/>
          <w:sz w:val="28"/>
          <w:szCs w:val="28"/>
        </w:rPr>
        <w:t>17 путівок</w:t>
      </w:r>
      <w:r>
        <w:rPr>
          <w:rFonts w:ascii="Times New Roman" w:hAnsi="Times New Roman"/>
          <w:sz w:val="28"/>
          <w:szCs w:val="28"/>
        </w:rPr>
        <w:t xml:space="preserve"> (обласний</w:t>
      </w:r>
      <w:r w:rsidRPr="004D08D2">
        <w:rPr>
          <w:rFonts w:ascii="Times New Roman" w:hAnsi="Times New Roman"/>
          <w:sz w:val="28"/>
          <w:szCs w:val="28"/>
        </w:rPr>
        <w:t xml:space="preserve"> бюджет)</w:t>
      </w:r>
    </w:p>
    <w:p w:rsidR="0098101B" w:rsidRPr="004D08D2" w:rsidRDefault="0098101B" w:rsidP="004D08D2">
      <w:pPr>
        <w:pStyle w:val="a3"/>
        <w:numPr>
          <w:ilvl w:val="1"/>
          <w:numId w:val="12"/>
        </w:numPr>
        <w:ind w:left="284" w:firstLine="0"/>
        <w:rPr>
          <w:rFonts w:ascii="Times New Roman" w:hAnsi="Times New Roman"/>
          <w:sz w:val="28"/>
          <w:szCs w:val="28"/>
        </w:rPr>
      </w:pPr>
      <w:r w:rsidRPr="004D08D2">
        <w:rPr>
          <w:rFonts w:ascii="Times New Roman" w:hAnsi="Times New Roman"/>
          <w:sz w:val="28"/>
          <w:szCs w:val="28"/>
        </w:rPr>
        <w:t>дітей з малозабезпеченої та багатодітної сім’ї – 4 особи;</w:t>
      </w:r>
    </w:p>
    <w:p w:rsidR="0098101B" w:rsidRPr="004D08D2" w:rsidRDefault="0098101B" w:rsidP="004D08D2">
      <w:pPr>
        <w:pStyle w:val="a3"/>
        <w:numPr>
          <w:ilvl w:val="1"/>
          <w:numId w:val="12"/>
        </w:numPr>
        <w:ind w:left="284" w:firstLine="0"/>
        <w:rPr>
          <w:rFonts w:ascii="Times New Roman" w:hAnsi="Times New Roman"/>
          <w:sz w:val="28"/>
          <w:szCs w:val="28"/>
        </w:rPr>
      </w:pPr>
      <w:r w:rsidRPr="004D08D2">
        <w:rPr>
          <w:rFonts w:ascii="Times New Roman" w:hAnsi="Times New Roman"/>
          <w:sz w:val="28"/>
          <w:szCs w:val="28"/>
        </w:rPr>
        <w:t>дітей з малозабезпеченої сім’ї – 8 осіб;</w:t>
      </w:r>
    </w:p>
    <w:p w:rsidR="0098101B" w:rsidRPr="004D08D2" w:rsidRDefault="0098101B" w:rsidP="004D08D2">
      <w:pPr>
        <w:pStyle w:val="a3"/>
        <w:numPr>
          <w:ilvl w:val="1"/>
          <w:numId w:val="12"/>
        </w:numPr>
        <w:ind w:left="284" w:firstLine="0"/>
        <w:rPr>
          <w:rFonts w:ascii="Times New Roman" w:hAnsi="Times New Roman"/>
          <w:sz w:val="28"/>
          <w:szCs w:val="28"/>
        </w:rPr>
      </w:pPr>
      <w:r w:rsidRPr="004D08D2">
        <w:rPr>
          <w:rFonts w:ascii="Times New Roman" w:hAnsi="Times New Roman"/>
          <w:sz w:val="28"/>
          <w:szCs w:val="28"/>
        </w:rPr>
        <w:t>дітей з багатодітної сім’ї – 3 особи;</w:t>
      </w:r>
    </w:p>
    <w:p w:rsidR="0098101B" w:rsidRPr="003A5B0F" w:rsidRDefault="0098101B" w:rsidP="004D08D2">
      <w:pPr>
        <w:pStyle w:val="a3"/>
        <w:numPr>
          <w:ilvl w:val="1"/>
          <w:numId w:val="12"/>
        </w:numPr>
        <w:ind w:left="284" w:firstLine="0"/>
        <w:rPr>
          <w:rFonts w:ascii="Times New Roman" w:hAnsi="Times New Roman"/>
          <w:sz w:val="28"/>
          <w:szCs w:val="28"/>
        </w:rPr>
      </w:pPr>
      <w:r w:rsidRPr="004D08D2">
        <w:rPr>
          <w:rFonts w:ascii="Times New Roman" w:hAnsi="Times New Roman"/>
          <w:sz w:val="28"/>
          <w:szCs w:val="28"/>
        </w:rPr>
        <w:t>дітей учасників АТО – 2 осіб.</w:t>
      </w:r>
    </w:p>
    <w:p w:rsidR="0098101B" w:rsidRPr="0065415F" w:rsidRDefault="0098101B" w:rsidP="0065415F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415F">
        <w:rPr>
          <w:rFonts w:ascii="Times New Roman" w:hAnsi="Times New Roman"/>
          <w:b/>
          <w:sz w:val="28"/>
          <w:szCs w:val="28"/>
          <w:u w:val="single"/>
        </w:rPr>
        <w:t>ТзОВ лікувально – оздоровчий комплекс «Прикарпатські зорі»</w:t>
      </w:r>
    </w:p>
    <w:p w:rsidR="0098101B" w:rsidRDefault="0098101B" w:rsidP="0065415F">
      <w:pPr>
        <w:pStyle w:val="a3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65415F">
        <w:rPr>
          <w:rFonts w:ascii="Times New Roman" w:hAnsi="Times New Roman"/>
          <w:sz w:val="28"/>
          <w:szCs w:val="28"/>
        </w:rPr>
        <w:t>с. Слобода Коломийського району</w:t>
      </w:r>
    </w:p>
    <w:p w:rsidR="0098101B" w:rsidRPr="0065415F" w:rsidRDefault="0098101B" w:rsidP="0065415F">
      <w:pPr>
        <w:pStyle w:val="a3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65415F">
        <w:rPr>
          <w:rFonts w:ascii="Times New Roman" w:hAnsi="Times New Roman"/>
          <w:b/>
          <w:sz w:val="28"/>
          <w:szCs w:val="28"/>
        </w:rPr>
        <w:t>ІІ заїзд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5F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23 червня по 13 липня 2017 року </w:t>
      </w:r>
      <w:r w:rsidRPr="0065415F">
        <w:rPr>
          <w:rFonts w:ascii="Times New Roman" w:hAnsi="Times New Roman"/>
          <w:b/>
          <w:sz w:val="28"/>
          <w:szCs w:val="28"/>
        </w:rPr>
        <w:t>43 путівки</w:t>
      </w:r>
      <w:r w:rsidRPr="0065415F">
        <w:rPr>
          <w:rFonts w:ascii="Times New Roman" w:hAnsi="Times New Roman"/>
          <w:sz w:val="28"/>
          <w:szCs w:val="28"/>
        </w:rPr>
        <w:t xml:space="preserve"> (районний бюджет)</w:t>
      </w:r>
    </w:p>
    <w:p w:rsidR="0098101B" w:rsidRPr="0065415F" w:rsidRDefault="0098101B" w:rsidP="0065415F">
      <w:pPr>
        <w:pStyle w:val="a3"/>
        <w:numPr>
          <w:ilvl w:val="1"/>
          <w:numId w:val="1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дітей-сиріт та дітей, позбавлених батьківського піклування</w:t>
      </w:r>
      <w:r w:rsidRPr="003A5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5</w:t>
      </w:r>
      <w:r w:rsidRPr="0065415F">
        <w:rPr>
          <w:rFonts w:ascii="Times New Roman" w:hAnsi="Times New Roman"/>
          <w:sz w:val="28"/>
          <w:szCs w:val="28"/>
        </w:rPr>
        <w:t xml:space="preserve"> осіб;</w:t>
      </w:r>
    </w:p>
    <w:p w:rsidR="0098101B" w:rsidRPr="0065415F" w:rsidRDefault="0098101B" w:rsidP="0065415F">
      <w:pPr>
        <w:pStyle w:val="a3"/>
        <w:numPr>
          <w:ilvl w:val="1"/>
          <w:numId w:val="1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415F">
        <w:rPr>
          <w:rFonts w:ascii="Times New Roman" w:hAnsi="Times New Roman"/>
          <w:sz w:val="28"/>
          <w:szCs w:val="28"/>
        </w:rPr>
        <w:t>дитина-інвалід – 2 особи;</w:t>
      </w:r>
    </w:p>
    <w:p w:rsidR="0098101B" w:rsidRPr="0065415F" w:rsidRDefault="0098101B" w:rsidP="0065415F">
      <w:pPr>
        <w:pStyle w:val="a3"/>
        <w:numPr>
          <w:ilvl w:val="1"/>
          <w:numId w:val="1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415F">
        <w:rPr>
          <w:rFonts w:ascii="Times New Roman" w:hAnsi="Times New Roman"/>
          <w:sz w:val="28"/>
          <w:szCs w:val="28"/>
        </w:rPr>
        <w:t>дітей з малозабезпеченої сім’ї – 5 осіб;</w:t>
      </w:r>
    </w:p>
    <w:p w:rsidR="0098101B" w:rsidRPr="0065415F" w:rsidRDefault="0098101B" w:rsidP="0065415F">
      <w:pPr>
        <w:pStyle w:val="a3"/>
        <w:numPr>
          <w:ilvl w:val="1"/>
          <w:numId w:val="1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415F">
        <w:rPr>
          <w:rFonts w:ascii="Times New Roman" w:hAnsi="Times New Roman"/>
          <w:sz w:val="28"/>
          <w:szCs w:val="28"/>
        </w:rPr>
        <w:t>дітей з багатодітної сім’ї – 28 осіб;</w:t>
      </w:r>
    </w:p>
    <w:p w:rsidR="0098101B" w:rsidRDefault="0098101B" w:rsidP="0065415F">
      <w:pPr>
        <w:pStyle w:val="a3"/>
        <w:numPr>
          <w:ilvl w:val="1"/>
          <w:numId w:val="1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 учасників АТО – 2 особи;</w:t>
      </w:r>
    </w:p>
    <w:p w:rsidR="0098101B" w:rsidRDefault="0098101B" w:rsidP="0065415F">
      <w:pPr>
        <w:pStyle w:val="a3"/>
        <w:numPr>
          <w:ilvl w:val="1"/>
          <w:numId w:val="1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дитина, яка перебуває на диспансерному обліку – 1 особа.</w:t>
      </w:r>
    </w:p>
    <w:p w:rsidR="0098101B" w:rsidRPr="007641F1" w:rsidRDefault="0098101B" w:rsidP="007641F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/>
          <w:b/>
          <w:sz w:val="28"/>
          <w:szCs w:val="28"/>
          <w:u w:val="single"/>
        </w:rPr>
      </w:pPr>
      <w:r w:rsidRPr="007641F1">
        <w:rPr>
          <w:rFonts w:ascii="Times New Roman" w:hAnsi="Times New Roman"/>
          <w:b/>
          <w:sz w:val="28"/>
          <w:szCs w:val="28"/>
          <w:u w:val="single"/>
        </w:rPr>
        <w:t>Заклад оздоровлення та відпочинку «</w:t>
      </w:r>
      <w:r>
        <w:rPr>
          <w:rFonts w:ascii="Times New Roman" w:hAnsi="Times New Roman"/>
          <w:b/>
          <w:sz w:val="28"/>
          <w:szCs w:val="28"/>
          <w:u w:val="single"/>
        </w:rPr>
        <w:t>Прибережний</w:t>
      </w:r>
      <w:r w:rsidRPr="007641F1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98101B" w:rsidRPr="007641F1" w:rsidRDefault="0098101B" w:rsidP="007641F1">
      <w:pPr>
        <w:pStyle w:val="a3"/>
        <w:rPr>
          <w:rFonts w:ascii="Times New Roman" w:hAnsi="Times New Roman"/>
          <w:sz w:val="28"/>
          <w:szCs w:val="28"/>
        </w:rPr>
      </w:pPr>
      <w:r w:rsidRPr="007641F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мт</w:t>
      </w:r>
      <w:r w:rsidRPr="007641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Лазурне</w:t>
      </w:r>
      <w:r w:rsidRPr="007641F1">
        <w:rPr>
          <w:rFonts w:ascii="Times New Roman" w:hAnsi="Times New Roman"/>
          <w:sz w:val="28"/>
          <w:szCs w:val="28"/>
        </w:rPr>
        <w:t xml:space="preserve">, </w:t>
      </w:r>
      <w:r w:rsidRPr="007641F1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Скадо</w:t>
      </w:r>
      <w:r w:rsidRPr="007641F1">
        <w:rPr>
          <w:rFonts w:ascii="Times New Roman" w:hAnsi="Times New Roman"/>
          <w:sz w:val="28"/>
          <w:szCs w:val="28"/>
          <w:lang w:val="ru-RU"/>
        </w:rPr>
        <w:t>вський</w:t>
      </w:r>
      <w:proofErr w:type="spellEnd"/>
      <w:r w:rsidRPr="007641F1">
        <w:rPr>
          <w:rFonts w:ascii="Times New Roman" w:hAnsi="Times New Roman"/>
          <w:sz w:val="28"/>
          <w:szCs w:val="28"/>
          <w:lang w:val="ru-RU"/>
        </w:rPr>
        <w:t xml:space="preserve"> район,</w:t>
      </w:r>
      <w:r w:rsidRPr="007641F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Херсонська</w:t>
      </w:r>
      <w:proofErr w:type="spellEnd"/>
      <w:r w:rsidRPr="007641F1">
        <w:rPr>
          <w:rFonts w:ascii="Times New Roman" w:hAnsi="Times New Roman"/>
          <w:sz w:val="28"/>
          <w:szCs w:val="28"/>
          <w:lang w:val="ru-RU"/>
        </w:rPr>
        <w:t xml:space="preserve"> обл.</w:t>
      </w:r>
    </w:p>
    <w:p w:rsidR="0098101B" w:rsidRPr="007641F1" w:rsidRDefault="0098101B" w:rsidP="007641F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641F1">
        <w:rPr>
          <w:rFonts w:ascii="Times New Roman" w:hAnsi="Times New Roman"/>
          <w:b/>
          <w:sz w:val="28"/>
          <w:szCs w:val="28"/>
        </w:rPr>
        <w:t xml:space="preserve">  </w:t>
      </w:r>
      <w:r w:rsidRPr="007641F1">
        <w:rPr>
          <w:rFonts w:ascii="Times New Roman" w:hAnsi="Times New Roman"/>
          <w:b/>
          <w:sz w:val="28"/>
          <w:szCs w:val="28"/>
          <w:u w:val="single"/>
        </w:rPr>
        <w:t xml:space="preserve">І заїзд </w:t>
      </w:r>
      <w:r w:rsidRPr="007641F1">
        <w:rPr>
          <w:rFonts w:ascii="Times New Roman" w:hAnsi="Times New Roman"/>
          <w:sz w:val="28"/>
          <w:szCs w:val="28"/>
          <w:u w:val="single"/>
        </w:rPr>
        <w:t xml:space="preserve">з </w:t>
      </w:r>
      <w:r>
        <w:rPr>
          <w:rFonts w:ascii="Times New Roman" w:hAnsi="Times New Roman"/>
          <w:sz w:val="28"/>
          <w:szCs w:val="28"/>
          <w:u w:val="single"/>
        </w:rPr>
        <w:t>14 по 24 лип</w:t>
      </w:r>
      <w:r w:rsidRPr="007641F1">
        <w:rPr>
          <w:rFonts w:ascii="Times New Roman" w:hAnsi="Times New Roman"/>
          <w:sz w:val="28"/>
          <w:szCs w:val="28"/>
          <w:u w:val="single"/>
        </w:rPr>
        <w:t>ня 2017 року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641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 путів</w:t>
      </w:r>
      <w:r w:rsidRPr="007641F1">
        <w:rPr>
          <w:rFonts w:ascii="Times New Roman" w:hAnsi="Times New Roman"/>
          <w:b/>
          <w:sz w:val="28"/>
          <w:szCs w:val="28"/>
          <w:u w:val="single"/>
        </w:rPr>
        <w:t>к</w:t>
      </w:r>
      <w:r>
        <w:rPr>
          <w:rFonts w:ascii="Times New Roman" w:hAnsi="Times New Roman"/>
          <w:b/>
          <w:sz w:val="28"/>
          <w:szCs w:val="28"/>
          <w:u w:val="single"/>
        </w:rPr>
        <w:t>и</w:t>
      </w:r>
      <w:r w:rsidRPr="007641F1">
        <w:rPr>
          <w:rFonts w:ascii="Times New Roman" w:hAnsi="Times New Roman"/>
          <w:sz w:val="28"/>
          <w:szCs w:val="28"/>
        </w:rPr>
        <w:t xml:space="preserve"> (обласний бюджет)</w:t>
      </w:r>
      <w:r w:rsidRPr="007641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7641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діти учасників АТО</w:t>
      </w:r>
      <w:r w:rsidRPr="007641F1">
        <w:rPr>
          <w:rFonts w:ascii="Times New Roman" w:hAnsi="Times New Roman"/>
          <w:sz w:val="28"/>
          <w:szCs w:val="28"/>
        </w:rPr>
        <w:t>.</w:t>
      </w:r>
    </w:p>
    <w:p w:rsidR="0098101B" w:rsidRPr="007641F1" w:rsidRDefault="0098101B" w:rsidP="007641F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41F1">
        <w:rPr>
          <w:rFonts w:ascii="Times New Roman" w:hAnsi="Times New Roman"/>
          <w:b/>
          <w:sz w:val="28"/>
          <w:szCs w:val="28"/>
        </w:rPr>
        <w:t xml:space="preserve">  </w:t>
      </w:r>
      <w:r w:rsidRPr="007641F1">
        <w:rPr>
          <w:rFonts w:ascii="Times New Roman" w:hAnsi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/>
          <w:b/>
          <w:sz w:val="28"/>
          <w:szCs w:val="28"/>
          <w:u w:val="single"/>
        </w:rPr>
        <w:t>І</w:t>
      </w:r>
      <w:r w:rsidRPr="007641F1">
        <w:rPr>
          <w:rFonts w:ascii="Times New Roman" w:hAnsi="Times New Roman"/>
          <w:b/>
          <w:sz w:val="28"/>
          <w:szCs w:val="28"/>
          <w:u w:val="single"/>
        </w:rPr>
        <w:t xml:space="preserve"> заїзд </w:t>
      </w:r>
      <w:r>
        <w:rPr>
          <w:rFonts w:ascii="Times New Roman" w:hAnsi="Times New Roman"/>
          <w:sz w:val="28"/>
          <w:szCs w:val="28"/>
          <w:u w:val="single"/>
        </w:rPr>
        <w:t>з 09 по 18 серп</w:t>
      </w:r>
      <w:r w:rsidRPr="007641F1">
        <w:rPr>
          <w:rFonts w:ascii="Times New Roman" w:hAnsi="Times New Roman"/>
          <w:sz w:val="28"/>
          <w:szCs w:val="28"/>
          <w:u w:val="single"/>
        </w:rPr>
        <w:t>ня 2017 року</w:t>
      </w:r>
      <w:r w:rsidRPr="007641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 путів</w:t>
      </w:r>
      <w:r w:rsidRPr="007641F1">
        <w:rPr>
          <w:rFonts w:ascii="Times New Roman" w:hAnsi="Times New Roman"/>
          <w:b/>
          <w:sz w:val="28"/>
          <w:szCs w:val="28"/>
          <w:u w:val="single"/>
        </w:rPr>
        <w:t>к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7641F1">
        <w:rPr>
          <w:rFonts w:ascii="Times New Roman" w:hAnsi="Times New Roman"/>
          <w:sz w:val="28"/>
          <w:szCs w:val="28"/>
        </w:rPr>
        <w:t xml:space="preserve"> (обласний бюджет) </w:t>
      </w:r>
      <w:r>
        <w:rPr>
          <w:rFonts w:ascii="Times New Roman" w:hAnsi="Times New Roman"/>
          <w:b/>
          <w:sz w:val="28"/>
          <w:szCs w:val="28"/>
        </w:rPr>
        <w:t>–</w:t>
      </w:r>
      <w:r w:rsidRPr="007641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дитина учасника</w:t>
      </w:r>
      <w:r w:rsidRPr="007641F1">
        <w:rPr>
          <w:rFonts w:ascii="Times New Roman" w:hAnsi="Times New Roman"/>
          <w:sz w:val="28"/>
          <w:szCs w:val="28"/>
        </w:rPr>
        <w:t xml:space="preserve"> АТО.</w:t>
      </w:r>
    </w:p>
    <w:p w:rsidR="0098101B" w:rsidRPr="001A61FA" w:rsidRDefault="0098101B" w:rsidP="0007232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szCs w:val="28"/>
        </w:rPr>
      </w:pPr>
      <w:r w:rsidRPr="00511CA4">
        <w:rPr>
          <w:b/>
          <w:szCs w:val="28"/>
          <w:u w:val="single"/>
        </w:rPr>
        <w:t>Український Дитячий Центр «Молода гвардія»</w:t>
      </w:r>
      <w:r w:rsidRPr="001A61FA">
        <w:rPr>
          <w:szCs w:val="28"/>
        </w:rPr>
        <w:t xml:space="preserve"> м. Одеса оздоровлено </w:t>
      </w:r>
      <w:r>
        <w:rPr>
          <w:b/>
          <w:szCs w:val="28"/>
          <w:u w:val="single"/>
        </w:rPr>
        <w:t>4</w:t>
      </w:r>
      <w:r w:rsidRPr="001A61FA">
        <w:rPr>
          <w:b/>
          <w:szCs w:val="28"/>
          <w:u w:val="single"/>
        </w:rPr>
        <w:t xml:space="preserve"> дітей</w:t>
      </w:r>
      <w:r w:rsidRPr="001A61FA">
        <w:rPr>
          <w:szCs w:val="28"/>
        </w:rPr>
        <w:t xml:space="preserve"> за кошти державного бюджету (</w:t>
      </w:r>
      <w:r>
        <w:rPr>
          <w:szCs w:val="28"/>
        </w:rPr>
        <w:t>3 бюджетних путівки, 1</w:t>
      </w:r>
      <w:r w:rsidRPr="00DD5BCC">
        <w:rPr>
          <w:szCs w:val="28"/>
        </w:rPr>
        <w:t xml:space="preserve"> </w:t>
      </w:r>
      <w:r>
        <w:rPr>
          <w:szCs w:val="28"/>
        </w:rPr>
        <w:t>бюджетна путівка з 20% доплатою)</w:t>
      </w:r>
      <w:r w:rsidRPr="001A61FA">
        <w:rPr>
          <w:szCs w:val="28"/>
        </w:rPr>
        <w:t>:</w:t>
      </w:r>
    </w:p>
    <w:p w:rsidR="0098101B" w:rsidRDefault="0098101B" w:rsidP="00511CA4">
      <w:pPr>
        <w:pStyle w:val="a5"/>
        <w:numPr>
          <w:ilvl w:val="0"/>
          <w:numId w:val="14"/>
        </w:numPr>
        <w:spacing w:line="276" w:lineRule="auto"/>
        <w:ind w:left="709" w:hanging="425"/>
        <w:rPr>
          <w:szCs w:val="28"/>
        </w:rPr>
      </w:pPr>
      <w:r>
        <w:rPr>
          <w:szCs w:val="28"/>
        </w:rPr>
        <w:t>дитина, позбавлена батьківського піклування</w:t>
      </w:r>
      <w:r w:rsidRPr="003A5B0F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DD5BCC">
        <w:rPr>
          <w:b/>
          <w:szCs w:val="28"/>
        </w:rPr>
        <w:t xml:space="preserve">1 </w:t>
      </w:r>
      <w:r>
        <w:rPr>
          <w:szCs w:val="28"/>
        </w:rPr>
        <w:t>осо</w:t>
      </w:r>
      <w:r w:rsidRPr="0065415F">
        <w:rPr>
          <w:szCs w:val="28"/>
        </w:rPr>
        <w:t>б</w:t>
      </w:r>
      <w:r>
        <w:rPr>
          <w:szCs w:val="28"/>
        </w:rPr>
        <w:t>а</w:t>
      </w:r>
      <w:r w:rsidRPr="0065415F">
        <w:rPr>
          <w:szCs w:val="28"/>
        </w:rPr>
        <w:t>;</w:t>
      </w:r>
    </w:p>
    <w:p w:rsidR="0098101B" w:rsidRPr="00FB7491" w:rsidRDefault="0098101B" w:rsidP="00511CA4">
      <w:pPr>
        <w:pStyle w:val="a5"/>
        <w:numPr>
          <w:ilvl w:val="0"/>
          <w:numId w:val="14"/>
        </w:numPr>
        <w:spacing w:line="276" w:lineRule="auto"/>
        <w:ind w:left="709" w:hanging="425"/>
        <w:rPr>
          <w:szCs w:val="28"/>
        </w:rPr>
      </w:pPr>
      <w:r>
        <w:rPr>
          <w:szCs w:val="28"/>
        </w:rPr>
        <w:t>дитина з малозабезпеченої сім</w:t>
      </w:r>
      <w:r>
        <w:rPr>
          <w:szCs w:val="28"/>
          <w:lang w:val="en-US"/>
        </w:rPr>
        <w:t>’</w:t>
      </w:r>
      <w:r>
        <w:rPr>
          <w:szCs w:val="28"/>
        </w:rPr>
        <w:t xml:space="preserve">ї </w:t>
      </w:r>
      <w:r w:rsidRPr="00FE50D3">
        <w:rPr>
          <w:szCs w:val="28"/>
        </w:rPr>
        <w:t xml:space="preserve"> </w:t>
      </w:r>
      <w:r w:rsidRPr="00FB7491">
        <w:rPr>
          <w:szCs w:val="28"/>
        </w:rPr>
        <w:t>-</w:t>
      </w:r>
      <w:r w:rsidRPr="00FB7491">
        <w:rPr>
          <w:b/>
          <w:szCs w:val="28"/>
        </w:rPr>
        <w:t>1</w:t>
      </w:r>
      <w:r w:rsidRPr="00FB7491">
        <w:rPr>
          <w:szCs w:val="28"/>
        </w:rPr>
        <w:t>;</w:t>
      </w:r>
    </w:p>
    <w:p w:rsidR="0098101B" w:rsidRPr="00FB7491" w:rsidRDefault="0098101B" w:rsidP="00511CA4">
      <w:pPr>
        <w:pStyle w:val="a5"/>
        <w:numPr>
          <w:ilvl w:val="0"/>
          <w:numId w:val="14"/>
        </w:numPr>
        <w:spacing w:line="276" w:lineRule="auto"/>
        <w:ind w:left="709" w:hanging="425"/>
        <w:rPr>
          <w:szCs w:val="28"/>
        </w:rPr>
      </w:pPr>
      <w:r w:rsidRPr="00054879">
        <w:rPr>
          <w:szCs w:val="28"/>
        </w:rPr>
        <w:t xml:space="preserve">дітей з малозабезпечених та багатодітних сімей </w:t>
      </w:r>
      <w:r w:rsidRPr="00FB7491">
        <w:rPr>
          <w:szCs w:val="28"/>
        </w:rPr>
        <w:t>-</w:t>
      </w:r>
      <w:r>
        <w:rPr>
          <w:b/>
          <w:szCs w:val="28"/>
        </w:rPr>
        <w:t>2</w:t>
      </w:r>
      <w:r>
        <w:rPr>
          <w:szCs w:val="28"/>
        </w:rPr>
        <w:t>.</w:t>
      </w:r>
    </w:p>
    <w:p w:rsidR="0098101B" w:rsidRDefault="0098101B" w:rsidP="00511CA4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szCs w:val="28"/>
        </w:rPr>
      </w:pPr>
      <w:r w:rsidRPr="00511CA4">
        <w:rPr>
          <w:b/>
          <w:szCs w:val="28"/>
          <w:u w:val="single"/>
        </w:rPr>
        <w:t>Міжнародний дитячий центр «Артек» м. Київ</w:t>
      </w:r>
      <w:r>
        <w:rPr>
          <w:szCs w:val="28"/>
        </w:rPr>
        <w:t>. О</w:t>
      </w:r>
      <w:r w:rsidRPr="00511CA4">
        <w:rPr>
          <w:szCs w:val="28"/>
        </w:rPr>
        <w:t xml:space="preserve">здоровлено  </w:t>
      </w:r>
      <w:r>
        <w:rPr>
          <w:b/>
          <w:szCs w:val="28"/>
          <w:u w:val="single"/>
        </w:rPr>
        <w:t>13</w:t>
      </w:r>
      <w:r w:rsidRPr="001A61FA">
        <w:rPr>
          <w:b/>
          <w:szCs w:val="28"/>
          <w:u w:val="single"/>
        </w:rPr>
        <w:t xml:space="preserve"> дітей</w:t>
      </w:r>
      <w:r w:rsidRPr="001A61FA">
        <w:rPr>
          <w:szCs w:val="28"/>
        </w:rPr>
        <w:t xml:space="preserve"> за кошти державного бюджету (</w:t>
      </w:r>
      <w:r>
        <w:rPr>
          <w:szCs w:val="28"/>
        </w:rPr>
        <w:t>9 бюджетних путівок, 2 бюджетних путівки з 20% доплатою, 2 - з 30% доплатою)</w:t>
      </w:r>
      <w:r w:rsidRPr="001A61FA">
        <w:rPr>
          <w:szCs w:val="28"/>
        </w:rPr>
        <w:t>:</w:t>
      </w:r>
    </w:p>
    <w:p w:rsidR="0098101B" w:rsidRPr="00511CA4" w:rsidRDefault="0098101B" w:rsidP="00DD5BCC">
      <w:p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/>
          <w:szCs w:val="28"/>
        </w:rPr>
      </w:pPr>
      <w:r w:rsidRPr="00511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11CA4">
        <w:rPr>
          <w:rFonts w:ascii="Times New Roman" w:hAnsi="Times New Roman"/>
          <w:sz w:val="28"/>
          <w:szCs w:val="28"/>
        </w:rPr>
        <w:t>дітей-сиріт та 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CA4">
        <w:rPr>
          <w:rFonts w:ascii="Times New Roman" w:hAnsi="Times New Roman"/>
          <w:sz w:val="28"/>
          <w:szCs w:val="28"/>
        </w:rPr>
        <w:t>позбавлених батьківського піклування -</w:t>
      </w:r>
      <w:r>
        <w:rPr>
          <w:rFonts w:ascii="Times New Roman" w:hAnsi="Times New Roman"/>
          <w:b/>
          <w:sz w:val="28"/>
          <w:szCs w:val="28"/>
        </w:rPr>
        <w:t>4</w:t>
      </w:r>
      <w:r w:rsidRPr="00511CA4">
        <w:rPr>
          <w:rFonts w:ascii="Times New Roman" w:hAnsi="Times New Roman"/>
          <w:sz w:val="28"/>
          <w:szCs w:val="28"/>
        </w:rPr>
        <w:t>;</w:t>
      </w:r>
    </w:p>
    <w:p w:rsidR="0098101B" w:rsidRDefault="0098101B" w:rsidP="00DD5BCC">
      <w:p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511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11CA4">
        <w:rPr>
          <w:rFonts w:ascii="Times New Roman" w:hAnsi="Times New Roman"/>
          <w:sz w:val="28"/>
          <w:szCs w:val="28"/>
        </w:rPr>
        <w:t>дітей з малозабезпечених та багатодітних сімей -</w:t>
      </w:r>
      <w:r>
        <w:rPr>
          <w:rFonts w:ascii="Times New Roman" w:hAnsi="Times New Roman"/>
          <w:b/>
          <w:sz w:val="28"/>
          <w:szCs w:val="28"/>
        </w:rPr>
        <w:t>5</w:t>
      </w:r>
      <w:r w:rsidRPr="00511CA4">
        <w:rPr>
          <w:rFonts w:ascii="Times New Roman" w:hAnsi="Times New Roman"/>
          <w:sz w:val="28"/>
          <w:szCs w:val="28"/>
        </w:rPr>
        <w:t>;</w:t>
      </w:r>
    </w:p>
    <w:p w:rsidR="0098101B" w:rsidRPr="00511CA4" w:rsidRDefault="0098101B" w:rsidP="00DD5BCC">
      <w:p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sz w:val="28"/>
          <w:szCs w:val="28"/>
        </w:rPr>
        <w:t>іти</w:t>
      </w:r>
      <w:r w:rsidRPr="005F4A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учасників</w:t>
      </w:r>
      <w:r w:rsidRPr="005F4AE7">
        <w:rPr>
          <w:rFonts w:ascii="Times New Roman" w:hAnsi="Times New Roman"/>
          <w:color w:val="000000"/>
          <w:sz w:val="28"/>
          <w:szCs w:val="28"/>
        </w:rPr>
        <w:t xml:space="preserve"> антитерористичної операції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F4AE7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8101B" w:rsidRDefault="0098101B" w:rsidP="00DD5BCC">
      <w:pPr>
        <w:pStyle w:val="a5"/>
        <w:numPr>
          <w:ilvl w:val="0"/>
          <w:numId w:val="14"/>
        </w:numPr>
        <w:ind w:left="709" w:hanging="425"/>
        <w:rPr>
          <w:szCs w:val="28"/>
        </w:rPr>
      </w:pPr>
      <w:r>
        <w:rPr>
          <w:szCs w:val="28"/>
        </w:rPr>
        <w:t>дитина з  багатодітної сім</w:t>
      </w:r>
      <w:r w:rsidRPr="00511CA4">
        <w:rPr>
          <w:szCs w:val="28"/>
        </w:rPr>
        <w:t>’</w:t>
      </w:r>
      <w:r>
        <w:rPr>
          <w:szCs w:val="28"/>
        </w:rPr>
        <w:t>ї</w:t>
      </w:r>
      <w:r w:rsidRPr="00FB7491">
        <w:rPr>
          <w:szCs w:val="28"/>
        </w:rPr>
        <w:t xml:space="preserve"> -</w:t>
      </w:r>
      <w:r>
        <w:rPr>
          <w:b/>
          <w:szCs w:val="28"/>
        </w:rPr>
        <w:t>1</w:t>
      </w:r>
      <w:r>
        <w:rPr>
          <w:szCs w:val="28"/>
        </w:rPr>
        <w:t>.</w:t>
      </w:r>
    </w:p>
    <w:p w:rsidR="000A1C1A" w:rsidRPr="002758B7" w:rsidRDefault="000A1C1A" w:rsidP="000A1C1A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4647">
        <w:rPr>
          <w:rFonts w:ascii="Times New Roman" w:hAnsi="Times New Roman"/>
          <w:b/>
          <w:sz w:val="28"/>
          <w:szCs w:val="28"/>
          <w:u w:val="single"/>
        </w:rPr>
        <w:t xml:space="preserve">Комунальним закладом «Коломийський </w:t>
      </w:r>
      <w:r>
        <w:rPr>
          <w:rFonts w:ascii="Times New Roman" w:hAnsi="Times New Roman"/>
          <w:b/>
          <w:sz w:val="28"/>
          <w:szCs w:val="28"/>
          <w:u w:val="single"/>
        </w:rPr>
        <w:t>районний центр первинної медико–</w:t>
      </w:r>
      <w:r w:rsidRPr="000C4647">
        <w:rPr>
          <w:rFonts w:ascii="Times New Roman" w:hAnsi="Times New Roman"/>
          <w:b/>
          <w:sz w:val="28"/>
          <w:szCs w:val="28"/>
          <w:u w:val="single"/>
        </w:rPr>
        <w:t>санітарної допомоги»</w:t>
      </w:r>
      <w:r w:rsidRPr="000C4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647">
        <w:rPr>
          <w:rFonts w:ascii="Times New Roman" w:hAnsi="Times New Roman"/>
          <w:sz w:val="28"/>
          <w:szCs w:val="28"/>
        </w:rPr>
        <w:t>направлено на оздоровлення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C4647">
        <w:rPr>
          <w:rFonts w:ascii="Times New Roman" w:hAnsi="Times New Roman"/>
          <w:sz w:val="28"/>
          <w:szCs w:val="28"/>
        </w:rPr>
        <w:t xml:space="preserve"> обласні дитячі санаторії «Ясень» та «Сніжинка» </w:t>
      </w:r>
      <w:r>
        <w:rPr>
          <w:rFonts w:ascii="Times New Roman" w:hAnsi="Times New Roman"/>
          <w:b/>
          <w:sz w:val="28"/>
          <w:szCs w:val="28"/>
          <w:u w:val="single"/>
        </w:rPr>
        <w:t>86</w:t>
      </w:r>
      <w:r w:rsidRPr="000C4647">
        <w:rPr>
          <w:rFonts w:ascii="Times New Roman" w:hAnsi="Times New Roman"/>
          <w:b/>
          <w:sz w:val="28"/>
          <w:szCs w:val="28"/>
          <w:u w:val="single"/>
        </w:rPr>
        <w:t xml:space="preserve"> дітей пільгових категорій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2758B7">
        <w:rPr>
          <w:rFonts w:ascii="Tahoma" w:hAnsi="Tahoma" w:cs="Tahoma"/>
          <w:color w:val="5B5648"/>
          <w:sz w:val="18"/>
          <w:szCs w:val="18"/>
          <w:shd w:val="clear" w:color="auto" w:fill="FFFFFF"/>
        </w:rPr>
        <w:t xml:space="preserve"> </w:t>
      </w:r>
      <w:r w:rsidRPr="002758B7">
        <w:rPr>
          <w:rFonts w:ascii="Times New Roman" w:hAnsi="Times New Roman"/>
          <w:sz w:val="28"/>
          <w:szCs w:val="28"/>
        </w:rPr>
        <w:t>Дитячими лікувальними закладами проведена робота по оздоровленню дітей, що перебувають на диспансерному обліку.</w:t>
      </w:r>
    </w:p>
    <w:p w:rsidR="000A1C1A" w:rsidRDefault="000A1C1A" w:rsidP="000A1C1A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Гвіздецькою</w:t>
      </w:r>
      <w:proofErr w:type="spellEnd"/>
      <w:r w:rsidRPr="00F65649">
        <w:rPr>
          <w:rFonts w:ascii="Times New Roman" w:hAnsi="Times New Roman"/>
          <w:b/>
          <w:sz w:val="28"/>
          <w:szCs w:val="28"/>
          <w:u w:val="single"/>
        </w:rPr>
        <w:t xml:space="preserve"> спеціальною загальноосвітньою школою</w:t>
      </w:r>
      <w:r w:rsidRPr="001C16EE">
        <w:rPr>
          <w:rFonts w:ascii="Times New Roman" w:hAnsi="Times New Roman"/>
          <w:b/>
          <w:sz w:val="28"/>
          <w:szCs w:val="28"/>
          <w:u w:val="single"/>
        </w:rPr>
        <w:t>-</w:t>
      </w:r>
      <w:r w:rsidRPr="00F65649">
        <w:rPr>
          <w:rFonts w:ascii="Times New Roman" w:hAnsi="Times New Roman"/>
          <w:b/>
          <w:sz w:val="28"/>
          <w:szCs w:val="28"/>
          <w:u w:val="single"/>
        </w:rPr>
        <w:t>інтернатом</w:t>
      </w:r>
      <w:r>
        <w:rPr>
          <w:rFonts w:ascii="Times New Roman" w:hAnsi="Times New Roman"/>
          <w:sz w:val="28"/>
          <w:szCs w:val="28"/>
        </w:rPr>
        <w:t xml:space="preserve"> направлено на оздоровлення в </w:t>
      </w:r>
      <w:r w:rsidRPr="001D5DAF">
        <w:rPr>
          <w:rFonts w:ascii="Times New Roman" w:hAnsi="Times New Roman"/>
          <w:sz w:val="28"/>
          <w:szCs w:val="28"/>
        </w:rPr>
        <w:t xml:space="preserve">ТзОВ ЛОК «Прикарпатські зорі»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F65649">
        <w:rPr>
          <w:rFonts w:ascii="Times New Roman" w:hAnsi="Times New Roman"/>
          <w:b/>
          <w:sz w:val="28"/>
          <w:szCs w:val="28"/>
          <w:u w:val="single"/>
        </w:rPr>
        <w:t xml:space="preserve"> дітей</w:t>
      </w:r>
      <w:r>
        <w:rPr>
          <w:rFonts w:ascii="Times New Roman" w:hAnsi="Times New Roman"/>
          <w:sz w:val="28"/>
          <w:szCs w:val="28"/>
        </w:rPr>
        <w:t xml:space="preserve"> пільгових категорій.</w:t>
      </w:r>
    </w:p>
    <w:p w:rsidR="000A1C1A" w:rsidRPr="0097611F" w:rsidRDefault="000A1C1A" w:rsidP="000A1C1A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Коломийською центральною районною лікарнею </w:t>
      </w:r>
      <w:r>
        <w:rPr>
          <w:rFonts w:ascii="Times New Roman" w:hAnsi="Times New Roman"/>
          <w:sz w:val="28"/>
          <w:szCs w:val="28"/>
        </w:rPr>
        <w:t xml:space="preserve">оздоровлено в дитячих санаторіях </w:t>
      </w:r>
      <w:r>
        <w:rPr>
          <w:rFonts w:ascii="Times New Roman" w:hAnsi="Times New Roman"/>
          <w:b/>
          <w:sz w:val="28"/>
          <w:szCs w:val="28"/>
          <w:u w:val="single"/>
        </w:rPr>
        <w:t>164</w:t>
      </w:r>
      <w:r w:rsidRPr="000C4647">
        <w:rPr>
          <w:rFonts w:ascii="Times New Roman" w:hAnsi="Times New Roman"/>
          <w:b/>
          <w:sz w:val="28"/>
          <w:szCs w:val="28"/>
          <w:u w:val="single"/>
        </w:rPr>
        <w:t xml:space="preserve"> дітей пільгових категорій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7611F">
        <w:rPr>
          <w:rFonts w:ascii="Times New Roman" w:hAnsi="Times New Roman"/>
          <w:sz w:val="28"/>
          <w:szCs w:val="28"/>
        </w:rPr>
        <w:t>Джерело</w:t>
      </w:r>
      <w:r>
        <w:rPr>
          <w:rFonts w:ascii="Times New Roman" w:hAnsi="Times New Roman"/>
          <w:sz w:val="28"/>
          <w:szCs w:val="28"/>
        </w:rPr>
        <w:t>»</w:t>
      </w:r>
      <w:r w:rsidRPr="0097611F">
        <w:rPr>
          <w:rFonts w:ascii="Times New Roman" w:hAnsi="Times New Roman"/>
          <w:sz w:val="28"/>
          <w:szCs w:val="28"/>
        </w:rPr>
        <w:t xml:space="preserve"> – 16 дітей</w:t>
      </w:r>
      <w:r>
        <w:rPr>
          <w:rFonts w:ascii="Times New Roman" w:hAnsi="Times New Roman"/>
          <w:sz w:val="28"/>
          <w:szCs w:val="28"/>
        </w:rPr>
        <w:t>, «Солотвино» - 4 дітей, «Зелена Гірка» - 2 дітей, «Бердянський» - 4 дітей, «Чкалова» - 3 дітей, «Ясень» - 90 дітей, «Сніжинка» - 30 дітей, «Жовтень» - 15 дітей.</w:t>
      </w:r>
    </w:p>
    <w:p w:rsidR="0098101B" w:rsidRDefault="0098101B" w:rsidP="00D0333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Найбільша</w:t>
      </w:r>
      <w:r w:rsidRPr="00DC0FCA">
        <w:rPr>
          <w:rFonts w:ascii="Times New Roman" w:hAnsi="Times New Roman"/>
          <w:sz w:val="28"/>
          <w:szCs w:val="28"/>
        </w:rPr>
        <w:t xml:space="preserve"> увага приділена оздоровленню дітей-сиріт, дітей, позбавлених батьківського піклування, </w:t>
      </w:r>
      <w:r>
        <w:rPr>
          <w:rFonts w:ascii="Times New Roman" w:hAnsi="Times New Roman"/>
          <w:sz w:val="28"/>
          <w:szCs w:val="28"/>
        </w:rPr>
        <w:t xml:space="preserve">дітей учасників антитерористичних операцій, </w:t>
      </w:r>
      <w:r w:rsidRPr="00DC0FCA">
        <w:rPr>
          <w:rFonts w:ascii="Times New Roman" w:hAnsi="Times New Roman"/>
          <w:sz w:val="28"/>
          <w:szCs w:val="28"/>
        </w:rPr>
        <w:t>дітей-інвалідів та дітей з багатодітних, малозабезпечених сімей. Практично всі діти пільгових категорій, крім тих, які побували або запланували відпочивати у стаціонарних таборах, охоплені відпочинковими змінами.</w:t>
      </w:r>
    </w:p>
    <w:p w:rsidR="000A1C1A" w:rsidRPr="00DC0FCA" w:rsidRDefault="000A1C1A" w:rsidP="000A1C1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залишилися поза увагою діти</w:t>
      </w:r>
      <w:r w:rsidRPr="00DC0FCA">
        <w:rPr>
          <w:rFonts w:ascii="Times New Roman" w:hAnsi="Times New Roman"/>
          <w:sz w:val="28"/>
          <w:szCs w:val="28"/>
        </w:rPr>
        <w:t xml:space="preserve"> ві</w:t>
      </w:r>
      <w:r>
        <w:rPr>
          <w:rFonts w:ascii="Times New Roman" w:hAnsi="Times New Roman"/>
          <w:sz w:val="28"/>
          <w:szCs w:val="28"/>
        </w:rPr>
        <w:t>йськовослужбовців (військовозо</w:t>
      </w:r>
      <w:r w:rsidRPr="00DC0FCA">
        <w:rPr>
          <w:rFonts w:ascii="Times New Roman" w:hAnsi="Times New Roman"/>
          <w:sz w:val="28"/>
          <w:szCs w:val="28"/>
        </w:rPr>
        <w:t>бов’язаних, резервістів), яких мобілізовано до Збройних Сил України та Національної Гвардії України та діти, батьки яких поранені під час проведення АТО.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CA">
        <w:rPr>
          <w:rFonts w:ascii="Times New Roman" w:hAnsi="Times New Roman"/>
          <w:sz w:val="28"/>
          <w:szCs w:val="28"/>
        </w:rPr>
        <w:t>Охоплення цих дітей:</w:t>
      </w:r>
    </w:p>
    <w:p w:rsidR="000A1C1A" w:rsidRPr="00DC0FCA" w:rsidRDefault="000A1C1A" w:rsidP="000A1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0FCA">
        <w:rPr>
          <w:rFonts w:ascii="Times New Roman" w:hAnsi="Times New Roman"/>
          <w:sz w:val="28"/>
          <w:szCs w:val="28"/>
        </w:rPr>
        <w:t>відпочинкова</w:t>
      </w:r>
      <w:r>
        <w:rPr>
          <w:rFonts w:ascii="Times New Roman" w:hAnsi="Times New Roman"/>
          <w:sz w:val="28"/>
          <w:szCs w:val="28"/>
        </w:rPr>
        <w:t xml:space="preserve"> зміна при школі – 2</w:t>
      </w:r>
      <w:r w:rsidRPr="00DC0FCA">
        <w:rPr>
          <w:rFonts w:ascii="Times New Roman" w:hAnsi="Times New Roman"/>
          <w:sz w:val="28"/>
          <w:szCs w:val="28"/>
        </w:rPr>
        <w:t>;</w:t>
      </w:r>
    </w:p>
    <w:p w:rsidR="000A1C1A" w:rsidRDefault="000A1C1A" w:rsidP="000A1C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оздоровлення в стаціонарних закладах – 13;</w:t>
      </w:r>
    </w:p>
    <w:p w:rsidR="000A1C1A" w:rsidRDefault="000A1C1A" w:rsidP="000A1C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відпочинок у таборі «Діти учасників АТО </w:t>
      </w:r>
      <w:proofErr w:type="spellStart"/>
      <w:r>
        <w:rPr>
          <w:rFonts w:ascii="Times New Roman" w:hAnsi="Times New Roman"/>
          <w:sz w:val="28"/>
          <w:szCs w:val="28"/>
        </w:rPr>
        <w:t>Коломийщини</w:t>
      </w:r>
      <w:proofErr w:type="spellEnd"/>
      <w:r>
        <w:rPr>
          <w:rFonts w:ascii="Times New Roman" w:hAnsi="Times New Roman"/>
          <w:sz w:val="28"/>
          <w:szCs w:val="28"/>
        </w:rPr>
        <w:t>» - 9.</w:t>
      </w:r>
    </w:p>
    <w:p w:rsidR="000A1C1A" w:rsidRDefault="000A1C1A" w:rsidP="000A1C1A">
      <w:pPr>
        <w:pStyle w:val="a5"/>
        <w:numPr>
          <w:ilvl w:val="0"/>
          <w:numId w:val="18"/>
        </w:numPr>
        <w:ind w:left="284" w:hanging="284"/>
        <w:rPr>
          <w:szCs w:val="28"/>
        </w:rPr>
      </w:pPr>
      <w:r w:rsidRPr="00DC3E0C">
        <w:rPr>
          <w:b/>
          <w:szCs w:val="28"/>
        </w:rPr>
        <w:t>БФ “</w:t>
      </w:r>
      <w:proofErr w:type="spellStart"/>
      <w:r w:rsidRPr="00DC3E0C">
        <w:rPr>
          <w:b/>
          <w:szCs w:val="28"/>
        </w:rPr>
        <w:t>Карітас</w:t>
      </w:r>
      <w:proofErr w:type="spellEnd"/>
      <w:r w:rsidRPr="00DC3E0C">
        <w:rPr>
          <w:b/>
          <w:szCs w:val="28"/>
        </w:rPr>
        <w:t xml:space="preserve">” </w:t>
      </w:r>
      <w:proofErr w:type="spellStart"/>
      <w:r w:rsidRPr="00DC3E0C">
        <w:rPr>
          <w:b/>
          <w:szCs w:val="28"/>
        </w:rPr>
        <w:t>Коломийсько</w:t>
      </w:r>
      <w:proofErr w:type="spellEnd"/>
      <w:r w:rsidRPr="00DC3E0C">
        <w:rPr>
          <w:b/>
          <w:szCs w:val="28"/>
        </w:rPr>
        <w:t>-Чернівецької єпархії УГКЦ</w:t>
      </w:r>
      <w:r w:rsidRPr="00DC3E0C">
        <w:rPr>
          <w:szCs w:val="28"/>
        </w:rPr>
        <w:t xml:space="preserve"> організував літній тижневий табір дл</w:t>
      </w:r>
      <w:r w:rsidR="00B13A0E">
        <w:rPr>
          <w:szCs w:val="28"/>
        </w:rPr>
        <w:t xml:space="preserve">я дітей віком від 8 до 17 років. </w:t>
      </w:r>
      <w:r w:rsidRPr="00DC3E0C">
        <w:rPr>
          <w:szCs w:val="28"/>
        </w:rPr>
        <w:t>Табір розта</w:t>
      </w:r>
      <w:r>
        <w:rPr>
          <w:szCs w:val="28"/>
        </w:rPr>
        <w:t>шований в с. Дора поблизу Яремче</w:t>
      </w:r>
      <w:r w:rsidRPr="00DC3E0C">
        <w:rPr>
          <w:szCs w:val="28"/>
        </w:rPr>
        <w:t xml:space="preserve">. Перший заїзд (13 – 20 липня), в якому відпочивали </w:t>
      </w:r>
      <w:r w:rsidRPr="00DC3E0C">
        <w:rPr>
          <w:b/>
          <w:szCs w:val="28"/>
        </w:rPr>
        <w:t>50 дітей</w:t>
      </w:r>
      <w:r w:rsidRPr="00DC3E0C">
        <w:rPr>
          <w:szCs w:val="28"/>
        </w:rPr>
        <w:t xml:space="preserve"> </w:t>
      </w:r>
      <w:proofErr w:type="spellStart"/>
      <w:r w:rsidRPr="00DC3E0C">
        <w:rPr>
          <w:szCs w:val="28"/>
        </w:rPr>
        <w:t>внутрішньопереміщених</w:t>
      </w:r>
      <w:proofErr w:type="spellEnd"/>
      <w:r w:rsidRPr="00DC3E0C">
        <w:rPr>
          <w:szCs w:val="28"/>
        </w:rPr>
        <w:t xml:space="preserve"> осіб. Другий заїзд (20 – 27 липня) - </w:t>
      </w:r>
      <w:r w:rsidRPr="00DC3E0C">
        <w:rPr>
          <w:b/>
          <w:szCs w:val="28"/>
        </w:rPr>
        <w:t>50 дітей</w:t>
      </w:r>
      <w:r w:rsidRPr="00DC3E0C">
        <w:rPr>
          <w:szCs w:val="28"/>
        </w:rPr>
        <w:t xml:space="preserve"> учасників антитерористичної операції.</w:t>
      </w:r>
      <w:r w:rsidR="00B13A0E" w:rsidRPr="00B13A0E">
        <w:rPr>
          <w:szCs w:val="28"/>
        </w:rPr>
        <w:t xml:space="preserve"> </w:t>
      </w:r>
      <w:r w:rsidR="00B13A0E">
        <w:rPr>
          <w:szCs w:val="28"/>
        </w:rPr>
        <w:t>Серед яких були</w:t>
      </w:r>
      <w:r w:rsidR="00B13A0E">
        <w:rPr>
          <w:szCs w:val="28"/>
        </w:rPr>
        <w:t xml:space="preserve"> діти з Коломийського району.</w:t>
      </w:r>
    </w:p>
    <w:p w:rsidR="000A1C1A" w:rsidRPr="00094BB4" w:rsidRDefault="000A1C1A" w:rsidP="000A1C1A">
      <w:pPr>
        <w:pStyle w:val="a5"/>
        <w:numPr>
          <w:ilvl w:val="0"/>
          <w:numId w:val="18"/>
        </w:numPr>
        <w:ind w:left="284" w:hanging="284"/>
        <w:rPr>
          <w:szCs w:val="28"/>
        </w:rPr>
      </w:pPr>
      <w:r w:rsidRPr="00094BB4">
        <w:rPr>
          <w:szCs w:val="28"/>
        </w:rPr>
        <w:t xml:space="preserve">Координаційним центром допомоги учасникам АТО спільно з почесним консулом Угорщини в Івано-Франківській області В. </w:t>
      </w:r>
      <w:proofErr w:type="spellStart"/>
      <w:r w:rsidRPr="00094BB4">
        <w:rPr>
          <w:szCs w:val="28"/>
        </w:rPr>
        <w:t>Вишиванюком</w:t>
      </w:r>
      <w:proofErr w:type="spellEnd"/>
      <w:r w:rsidRPr="00094BB4">
        <w:rPr>
          <w:szCs w:val="28"/>
        </w:rPr>
        <w:t xml:space="preserve"> </w:t>
      </w:r>
      <w:r>
        <w:rPr>
          <w:szCs w:val="28"/>
        </w:rPr>
        <w:t xml:space="preserve">у 2017 році </w:t>
      </w:r>
      <w:r w:rsidRPr="00094BB4">
        <w:rPr>
          <w:szCs w:val="28"/>
        </w:rPr>
        <w:t>організовано виїзд груп дітей</w:t>
      </w:r>
      <w:r>
        <w:rPr>
          <w:szCs w:val="28"/>
        </w:rPr>
        <w:t xml:space="preserve"> </w:t>
      </w:r>
      <w:r w:rsidRPr="001E2C8C">
        <w:rPr>
          <w:szCs w:val="28"/>
        </w:rPr>
        <w:t>учасників АТО</w:t>
      </w:r>
      <w:r w:rsidRPr="00094BB4">
        <w:rPr>
          <w:szCs w:val="28"/>
        </w:rPr>
        <w:t xml:space="preserve"> на відпочинок </w:t>
      </w:r>
      <w:r>
        <w:rPr>
          <w:szCs w:val="28"/>
        </w:rPr>
        <w:t>в Угорщину</w:t>
      </w:r>
      <w:r w:rsidRPr="00094BB4">
        <w:rPr>
          <w:szCs w:val="28"/>
        </w:rPr>
        <w:t>.</w:t>
      </w:r>
      <w:r>
        <w:rPr>
          <w:szCs w:val="28"/>
        </w:rPr>
        <w:t xml:space="preserve"> Серед яких було </w:t>
      </w:r>
      <w:r w:rsidRPr="001E2C8C">
        <w:rPr>
          <w:b/>
          <w:szCs w:val="28"/>
        </w:rPr>
        <w:t>2</w:t>
      </w:r>
      <w:r>
        <w:rPr>
          <w:szCs w:val="28"/>
        </w:rPr>
        <w:t xml:space="preserve"> учнів </w:t>
      </w:r>
      <w:proofErr w:type="spellStart"/>
      <w:r w:rsidRPr="00622AFE">
        <w:rPr>
          <w:szCs w:val="28"/>
        </w:rPr>
        <w:t>Гвіздецької</w:t>
      </w:r>
      <w:proofErr w:type="spellEnd"/>
      <w:r w:rsidRPr="00622AFE">
        <w:rPr>
          <w:szCs w:val="28"/>
        </w:rPr>
        <w:t xml:space="preserve"> ЗОШ І-ІІІ ступенів</w:t>
      </w:r>
      <w:r>
        <w:rPr>
          <w:szCs w:val="28"/>
        </w:rPr>
        <w:t xml:space="preserve"> Коломийського району.</w:t>
      </w:r>
    </w:p>
    <w:p w:rsidR="000A1C1A" w:rsidRDefault="000A1C1A" w:rsidP="000A1C1A">
      <w:pPr>
        <w:pStyle w:val="a5"/>
        <w:ind w:left="0" w:firstLine="284"/>
        <w:rPr>
          <w:szCs w:val="28"/>
        </w:rPr>
      </w:pPr>
      <w:r w:rsidRPr="00DC0FCA">
        <w:rPr>
          <w:szCs w:val="28"/>
        </w:rPr>
        <w:t>Питання оздоровлення дітей учасників АТО на особливому контролі управління освіти, молоді та спорту райдержадміністрації.</w:t>
      </w:r>
    </w:p>
    <w:p w:rsidR="00FD395F" w:rsidRDefault="00FD395F" w:rsidP="000A1C1A">
      <w:pPr>
        <w:pStyle w:val="a5"/>
        <w:ind w:left="0" w:firstLine="284"/>
        <w:rPr>
          <w:szCs w:val="28"/>
        </w:rPr>
      </w:pPr>
      <w:r w:rsidRPr="00FD395F">
        <w:rPr>
          <w:szCs w:val="28"/>
        </w:rPr>
        <w:t xml:space="preserve">Керівники дитячих оздоровчих та відпочинкових закладів </w:t>
      </w:r>
      <w:proofErr w:type="spellStart"/>
      <w:r w:rsidRPr="00FD395F">
        <w:rPr>
          <w:szCs w:val="28"/>
        </w:rPr>
        <w:t>відповідально</w:t>
      </w:r>
      <w:proofErr w:type="spellEnd"/>
      <w:r w:rsidRPr="00FD395F">
        <w:rPr>
          <w:szCs w:val="28"/>
        </w:rPr>
        <w:t xml:space="preserve"> ставилися до виконання заходів, щодо поліпшення стану пожежної та техногенної безпеки в закладах оздоровлення та відпочинку. Створені належні умови для здійснення ефективного пожежогасіння та суворого дотримання вимог Правил охорони життя людей. Всі навчальні заклади та ТзОВ лікувально-оздоровчий комплекс «Прикарпатські зорі» укомплектовані повною мірою первинними засобами пожежогасіння.</w:t>
      </w:r>
    </w:p>
    <w:p w:rsidR="005258BB" w:rsidRDefault="005258BB" w:rsidP="005258B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A752E0">
        <w:rPr>
          <w:rFonts w:ascii="Times New Roman" w:hAnsi="Times New Roman"/>
          <w:sz w:val="28"/>
          <w:szCs w:val="28"/>
        </w:rPr>
        <w:t>Лікарями-спеціалістами дитячої поліклініки</w:t>
      </w:r>
      <w:r>
        <w:rPr>
          <w:rFonts w:ascii="Times New Roman" w:hAnsi="Times New Roman"/>
          <w:sz w:val="28"/>
          <w:szCs w:val="28"/>
        </w:rPr>
        <w:t xml:space="preserve"> та амбулаторій</w:t>
      </w:r>
      <w:r w:rsidRPr="00A75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сімейної медицини </w:t>
      </w:r>
      <w:r w:rsidRPr="00A752E0">
        <w:rPr>
          <w:rFonts w:ascii="Times New Roman" w:hAnsi="Times New Roman"/>
          <w:sz w:val="28"/>
          <w:szCs w:val="28"/>
        </w:rPr>
        <w:t>було проведено обстеження дітей, уточнені діагнози, надано рекомендації по їх оздоровленню. </w:t>
      </w:r>
    </w:p>
    <w:p w:rsidR="000A1C1A" w:rsidRDefault="005258BB" w:rsidP="005258B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5258BB">
        <w:rPr>
          <w:rFonts w:ascii="Times New Roman" w:hAnsi="Times New Roman"/>
          <w:sz w:val="28"/>
          <w:szCs w:val="28"/>
        </w:rPr>
        <w:t>ікр</w:t>
      </w:r>
      <w:r>
        <w:rPr>
          <w:rFonts w:ascii="Times New Roman" w:hAnsi="Times New Roman"/>
          <w:sz w:val="28"/>
          <w:szCs w:val="28"/>
        </w:rPr>
        <w:t>обіологічною лабораторією Коломийського</w:t>
      </w:r>
      <w:r w:rsidRPr="005258BB">
        <w:rPr>
          <w:rFonts w:ascii="Times New Roman" w:hAnsi="Times New Roman"/>
          <w:sz w:val="28"/>
          <w:szCs w:val="28"/>
        </w:rPr>
        <w:t xml:space="preserve"> міськра</w:t>
      </w:r>
      <w:r>
        <w:rPr>
          <w:rFonts w:ascii="Times New Roman" w:hAnsi="Times New Roman"/>
          <w:sz w:val="28"/>
          <w:szCs w:val="28"/>
        </w:rPr>
        <w:t>йонного відділу</w:t>
      </w:r>
      <w:r w:rsidRPr="005258BB">
        <w:rPr>
          <w:rFonts w:ascii="Times New Roman" w:hAnsi="Times New Roman"/>
          <w:sz w:val="28"/>
          <w:szCs w:val="28"/>
        </w:rPr>
        <w:t xml:space="preserve"> Івано-Франківського обласного лабораторного центру </w:t>
      </w:r>
      <w:r w:rsidR="003422CC">
        <w:rPr>
          <w:rFonts w:ascii="Times New Roman" w:hAnsi="Times New Roman"/>
          <w:sz w:val="28"/>
          <w:szCs w:val="28"/>
        </w:rPr>
        <w:t xml:space="preserve">Міністерства охорони </w:t>
      </w:r>
      <w:proofErr w:type="spellStart"/>
      <w:r w:rsidR="003422CC">
        <w:rPr>
          <w:rFonts w:ascii="Times New Roman" w:hAnsi="Times New Roman"/>
          <w:sz w:val="28"/>
          <w:szCs w:val="28"/>
        </w:rPr>
        <w:t>здоров</w:t>
      </w:r>
      <w:proofErr w:type="spellEnd"/>
      <w:r w:rsidR="003422CC" w:rsidRPr="003422CC">
        <w:rPr>
          <w:rFonts w:ascii="Times New Roman" w:hAnsi="Times New Roman"/>
          <w:sz w:val="28"/>
          <w:szCs w:val="28"/>
          <w:lang w:val="ru-RU"/>
        </w:rPr>
        <w:t>’</w:t>
      </w:r>
      <w:r w:rsidR="003422CC">
        <w:rPr>
          <w:rFonts w:ascii="Times New Roman" w:hAnsi="Times New Roman"/>
          <w:sz w:val="28"/>
          <w:szCs w:val="28"/>
          <w:lang w:val="ru-RU"/>
        </w:rPr>
        <w:t>я</w:t>
      </w:r>
      <w:r w:rsidRPr="005258BB">
        <w:rPr>
          <w:rFonts w:ascii="Times New Roman" w:hAnsi="Times New Roman"/>
          <w:sz w:val="28"/>
          <w:szCs w:val="28"/>
        </w:rPr>
        <w:t xml:space="preserve"> України проведено безоплатне обстеження дітей,  які направлялися на оздоровлення та відпочинок в оздоровчі заклади.</w:t>
      </w:r>
    </w:p>
    <w:p w:rsidR="00DA3AD9" w:rsidRPr="00FD395F" w:rsidRDefault="003422CC" w:rsidP="00FD395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Комунальним закладом</w:t>
      </w:r>
      <w:r w:rsidRPr="003422CC">
        <w:rPr>
          <w:rFonts w:ascii="Times New Roman" w:hAnsi="Times New Roman"/>
          <w:sz w:val="28"/>
          <w:szCs w:val="28"/>
        </w:rPr>
        <w:t xml:space="preserve"> Коломийської районної ради «Коломийський районний центр первинної медико-санітарної допомоги»</w:t>
      </w:r>
      <w:r w:rsidR="00FD395F">
        <w:rPr>
          <w:rFonts w:ascii="Times New Roman" w:hAnsi="Times New Roman"/>
          <w:sz w:val="28"/>
          <w:szCs w:val="28"/>
        </w:rPr>
        <w:t xml:space="preserve"> за кожним навчальним закладом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FD395F">
        <w:rPr>
          <w:rFonts w:ascii="Times New Roman" w:hAnsi="Times New Roman"/>
          <w:sz w:val="28"/>
          <w:szCs w:val="28"/>
        </w:rPr>
        <w:t>на період роботи пришкільних відпочинкових таборів були закріплені медичні працівники та лікарі.</w:t>
      </w:r>
    </w:p>
    <w:p w:rsidR="0098101B" w:rsidRDefault="002758B7" w:rsidP="00FD395F">
      <w:pPr>
        <w:pStyle w:val="a5"/>
        <w:ind w:left="0" w:firstLine="284"/>
        <w:rPr>
          <w:szCs w:val="28"/>
        </w:rPr>
      </w:pPr>
      <w:bookmarkStart w:id="0" w:name="_GoBack"/>
      <w:bookmarkEnd w:id="0"/>
      <w:r w:rsidRPr="002758B7">
        <w:rPr>
          <w:szCs w:val="28"/>
        </w:rPr>
        <w:t xml:space="preserve">Хід проведення літньої оздоровчої кампанії постійно висвітлювався на офіційному сайті </w:t>
      </w:r>
      <w:r w:rsidR="00FD395F">
        <w:rPr>
          <w:szCs w:val="28"/>
        </w:rPr>
        <w:t>управління освіти, молоді та спорту районної державної адміністрації</w:t>
      </w:r>
      <w:r w:rsidRPr="002758B7">
        <w:rPr>
          <w:szCs w:val="28"/>
        </w:rPr>
        <w:t xml:space="preserve">, в засобах </w:t>
      </w:r>
      <w:r w:rsidR="00FD395F">
        <w:rPr>
          <w:szCs w:val="28"/>
        </w:rPr>
        <w:t>масової</w:t>
      </w:r>
      <w:r w:rsidRPr="002758B7">
        <w:rPr>
          <w:szCs w:val="28"/>
        </w:rPr>
        <w:t xml:space="preserve"> інформації, в соціальних мережах.</w:t>
      </w:r>
    </w:p>
    <w:p w:rsidR="0098101B" w:rsidRDefault="0098101B" w:rsidP="00DC0FCA">
      <w:pPr>
        <w:pStyle w:val="a5"/>
        <w:ind w:left="0" w:firstLine="709"/>
        <w:rPr>
          <w:szCs w:val="28"/>
        </w:rPr>
      </w:pPr>
    </w:p>
    <w:p w:rsidR="00FD395F" w:rsidRDefault="00FD395F" w:rsidP="00DC0FCA">
      <w:pPr>
        <w:pStyle w:val="a5"/>
        <w:ind w:left="0" w:firstLine="709"/>
        <w:rPr>
          <w:szCs w:val="28"/>
        </w:rPr>
      </w:pPr>
    </w:p>
    <w:p w:rsidR="00FD395F" w:rsidRDefault="00FD395F" w:rsidP="00DC0FCA">
      <w:pPr>
        <w:pStyle w:val="a5"/>
        <w:ind w:left="0" w:firstLine="709"/>
        <w:rPr>
          <w:szCs w:val="28"/>
        </w:rPr>
      </w:pPr>
    </w:p>
    <w:p w:rsidR="0098101B" w:rsidRDefault="0098101B" w:rsidP="00B83E1D">
      <w:pPr>
        <w:pStyle w:val="a5"/>
        <w:ind w:left="0"/>
        <w:rPr>
          <w:szCs w:val="28"/>
        </w:rPr>
      </w:pPr>
    </w:p>
    <w:p w:rsidR="0098101B" w:rsidRDefault="0098101B" w:rsidP="00B83E1D">
      <w:pPr>
        <w:pStyle w:val="a5"/>
        <w:ind w:left="0"/>
        <w:rPr>
          <w:b/>
          <w:szCs w:val="28"/>
        </w:rPr>
      </w:pPr>
      <w:r w:rsidRPr="00B83E1D">
        <w:rPr>
          <w:b/>
          <w:szCs w:val="28"/>
        </w:rPr>
        <w:t>Начальник</w:t>
      </w:r>
      <w:r>
        <w:rPr>
          <w:b/>
          <w:szCs w:val="28"/>
        </w:rPr>
        <w:t xml:space="preserve"> </w:t>
      </w:r>
      <w:r w:rsidRPr="00B83E1D">
        <w:rPr>
          <w:b/>
          <w:szCs w:val="28"/>
        </w:rPr>
        <w:t>управління освіти,</w:t>
      </w:r>
      <w:r>
        <w:rPr>
          <w:b/>
          <w:szCs w:val="28"/>
        </w:rPr>
        <w:t xml:space="preserve"> </w:t>
      </w:r>
    </w:p>
    <w:p w:rsidR="0098101B" w:rsidRPr="00F27AD0" w:rsidRDefault="0098101B" w:rsidP="00B83E1D">
      <w:pPr>
        <w:pStyle w:val="a5"/>
        <w:ind w:left="0"/>
        <w:rPr>
          <w:b/>
          <w:szCs w:val="28"/>
        </w:rPr>
      </w:pPr>
      <w:r w:rsidRPr="00B83E1D">
        <w:rPr>
          <w:b/>
          <w:szCs w:val="28"/>
        </w:rPr>
        <w:t xml:space="preserve">молоді та спорту райдержадміністрації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Галина </w:t>
      </w:r>
      <w:proofErr w:type="spellStart"/>
      <w:r>
        <w:rPr>
          <w:b/>
          <w:szCs w:val="28"/>
        </w:rPr>
        <w:t>Микитюк</w:t>
      </w:r>
      <w:proofErr w:type="spellEnd"/>
    </w:p>
    <w:p w:rsidR="0098101B" w:rsidRPr="00DC0FCA" w:rsidRDefault="0098101B" w:rsidP="00DC0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07A8">
        <w:rPr>
          <w:rFonts w:ascii="Times New Roman" w:hAnsi="Times New Roman"/>
          <w:sz w:val="28"/>
          <w:szCs w:val="28"/>
        </w:rPr>
        <w:tab/>
      </w:r>
    </w:p>
    <w:sectPr w:rsidR="0098101B" w:rsidRPr="00DC0FCA" w:rsidSect="004A370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9A" w:rsidRDefault="005E6A9A">
      <w:r>
        <w:separator/>
      </w:r>
    </w:p>
  </w:endnote>
  <w:endnote w:type="continuationSeparator" w:id="0">
    <w:p w:rsidR="005E6A9A" w:rsidRDefault="005E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1B" w:rsidRDefault="0098101B" w:rsidP="007B03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101B" w:rsidRDefault="009810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1B" w:rsidRDefault="0098101B" w:rsidP="007B03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395F">
      <w:rPr>
        <w:rStyle w:val="aa"/>
        <w:noProof/>
      </w:rPr>
      <w:t>1</w:t>
    </w:r>
    <w:r>
      <w:rPr>
        <w:rStyle w:val="aa"/>
      </w:rPr>
      <w:fldChar w:fldCharType="end"/>
    </w:r>
  </w:p>
  <w:p w:rsidR="0098101B" w:rsidRDefault="009810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9A" w:rsidRDefault="005E6A9A">
      <w:r>
        <w:separator/>
      </w:r>
    </w:p>
  </w:footnote>
  <w:footnote w:type="continuationSeparator" w:id="0">
    <w:p w:rsidR="005E6A9A" w:rsidRDefault="005E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86A"/>
    <w:multiLevelType w:val="hybridMultilevel"/>
    <w:tmpl w:val="A010FC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BF1021"/>
    <w:multiLevelType w:val="hybridMultilevel"/>
    <w:tmpl w:val="07D4D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045A15"/>
    <w:multiLevelType w:val="hybridMultilevel"/>
    <w:tmpl w:val="A32A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8CE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C1954"/>
    <w:multiLevelType w:val="hybridMultilevel"/>
    <w:tmpl w:val="9E6C2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E3807"/>
    <w:multiLevelType w:val="hybridMultilevel"/>
    <w:tmpl w:val="0E3C51E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9C08F1"/>
    <w:multiLevelType w:val="hybridMultilevel"/>
    <w:tmpl w:val="5E22943C"/>
    <w:lvl w:ilvl="0" w:tplc="C658CEF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5F4C3E4E">
      <w:numFmt w:val="bullet"/>
      <w:lvlText w:val="•"/>
      <w:lvlJc w:val="left"/>
      <w:pPr>
        <w:ind w:left="136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37916E23"/>
    <w:multiLevelType w:val="hybridMultilevel"/>
    <w:tmpl w:val="E2987D56"/>
    <w:lvl w:ilvl="0" w:tplc="C658CEF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C765CD"/>
    <w:multiLevelType w:val="hybridMultilevel"/>
    <w:tmpl w:val="78388CB6"/>
    <w:lvl w:ilvl="0" w:tplc="C658CE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9741A0"/>
    <w:multiLevelType w:val="hybridMultilevel"/>
    <w:tmpl w:val="7D2439E2"/>
    <w:lvl w:ilvl="0" w:tplc="C658CEF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C658CEFC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43B12A24"/>
    <w:multiLevelType w:val="hybridMultilevel"/>
    <w:tmpl w:val="CBCA8E48"/>
    <w:lvl w:ilvl="0" w:tplc="C658C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5B4D00"/>
    <w:multiLevelType w:val="hybridMultilevel"/>
    <w:tmpl w:val="61E6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D37781"/>
    <w:multiLevelType w:val="hybridMultilevel"/>
    <w:tmpl w:val="E86E6F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6AD4B80"/>
    <w:multiLevelType w:val="hybridMultilevel"/>
    <w:tmpl w:val="0E16A4FA"/>
    <w:lvl w:ilvl="0" w:tplc="C658CEF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C658CEFC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93B4762"/>
    <w:multiLevelType w:val="hybridMultilevel"/>
    <w:tmpl w:val="7B840F2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09E24AF"/>
    <w:multiLevelType w:val="hybridMultilevel"/>
    <w:tmpl w:val="9AC04EF6"/>
    <w:lvl w:ilvl="0" w:tplc="EC04E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97D4B"/>
    <w:multiLevelType w:val="hybridMultilevel"/>
    <w:tmpl w:val="F2460DD4"/>
    <w:lvl w:ilvl="0" w:tplc="C658CEFC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7BCB62D6"/>
    <w:multiLevelType w:val="hybridMultilevel"/>
    <w:tmpl w:val="EC2E37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CB44850"/>
    <w:multiLevelType w:val="hybridMultilevel"/>
    <w:tmpl w:val="CB7E283A"/>
    <w:lvl w:ilvl="0" w:tplc="C658C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14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6"/>
  </w:num>
  <w:num w:numId="15">
    <w:abstractNumId w:val="15"/>
  </w:num>
  <w:num w:numId="16">
    <w:abstractNumId w:val="1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7A8"/>
    <w:rsid w:val="0001202D"/>
    <w:rsid w:val="00013F9F"/>
    <w:rsid w:val="00054879"/>
    <w:rsid w:val="00072326"/>
    <w:rsid w:val="00094BB4"/>
    <w:rsid w:val="000A1C1A"/>
    <w:rsid w:val="000B2E2C"/>
    <w:rsid w:val="000C4647"/>
    <w:rsid w:val="00103A12"/>
    <w:rsid w:val="00122E0A"/>
    <w:rsid w:val="00124A8B"/>
    <w:rsid w:val="00150A2B"/>
    <w:rsid w:val="001870EF"/>
    <w:rsid w:val="001A61FA"/>
    <w:rsid w:val="001C16EE"/>
    <w:rsid w:val="001D5DAF"/>
    <w:rsid w:val="001E2C8C"/>
    <w:rsid w:val="001F036E"/>
    <w:rsid w:val="001F5D26"/>
    <w:rsid w:val="0023336F"/>
    <w:rsid w:val="00234356"/>
    <w:rsid w:val="00255223"/>
    <w:rsid w:val="00256C3F"/>
    <w:rsid w:val="00256DB3"/>
    <w:rsid w:val="002616F2"/>
    <w:rsid w:val="002758B7"/>
    <w:rsid w:val="002B1DFC"/>
    <w:rsid w:val="0034046E"/>
    <w:rsid w:val="003422CC"/>
    <w:rsid w:val="00351489"/>
    <w:rsid w:val="003634E9"/>
    <w:rsid w:val="00386FE7"/>
    <w:rsid w:val="003A5B0F"/>
    <w:rsid w:val="003D07A8"/>
    <w:rsid w:val="00404F7A"/>
    <w:rsid w:val="00432322"/>
    <w:rsid w:val="00473CF7"/>
    <w:rsid w:val="004A370E"/>
    <w:rsid w:val="004D08D2"/>
    <w:rsid w:val="0050781B"/>
    <w:rsid w:val="00511CA4"/>
    <w:rsid w:val="005258BB"/>
    <w:rsid w:val="0053767A"/>
    <w:rsid w:val="00546B31"/>
    <w:rsid w:val="005B7443"/>
    <w:rsid w:val="005C5886"/>
    <w:rsid w:val="005E6A9A"/>
    <w:rsid w:val="005F4AE7"/>
    <w:rsid w:val="00622AFE"/>
    <w:rsid w:val="00644367"/>
    <w:rsid w:val="0065415F"/>
    <w:rsid w:val="006A3C1F"/>
    <w:rsid w:val="006B4130"/>
    <w:rsid w:val="006D369E"/>
    <w:rsid w:val="007641F1"/>
    <w:rsid w:val="00767701"/>
    <w:rsid w:val="007701C0"/>
    <w:rsid w:val="007B0304"/>
    <w:rsid w:val="007E7D16"/>
    <w:rsid w:val="007F781C"/>
    <w:rsid w:val="00820601"/>
    <w:rsid w:val="008558B9"/>
    <w:rsid w:val="00863BF1"/>
    <w:rsid w:val="00880AD7"/>
    <w:rsid w:val="00891718"/>
    <w:rsid w:val="008C3147"/>
    <w:rsid w:val="008D0EA1"/>
    <w:rsid w:val="009178DE"/>
    <w:rsid w:val="009468DA"/>
    <w:rsid w:val="00951D40"/>
    <w:rsid w:val="009620C4"/>
    <w:rsid w:val="0096407C"/>
    <w:rsid w:val="0097611F"/>
    <w:rsid w:val="0098101B"/>
    <w:rsid w:val="009C6D4C"/>
    <w:rsid w:val="009F0AC8"/>
    <w:rsid w:val="00A16BD3"/>
    <w:rsid w:val="00A41154"/>
    <w:rsid w:val="00A42F6A"/>
    <w:rsid w:val="00A752E0"/>
    <w:rsid w:val="00A77A65"/>
    <w:rsid w:val="00AA4D21"/>
    <w:rsid w:val="00AA7D75"/>
    <w:rsid w:val="00AB78AD"/>
    <w:rsid w:val="00B052AE"/>
    <w:rsid w:val="00B13A0E"/>
    <w:rsid w:val="00B55737"/>
    <w:rsid w:val="00B83E1D"/>
    <w:rsid w:val="00B96475"/>
    <w:rsid w:val="00BD277F"/>
    <w:rsid w:val="00BF19EA"/>
    <w:rsid w:val="00C034B3"/>
    <w:rsid w:val="00C03D79"/>
    <w:rsid w:val="00C472E7"/>
    <w:rsid w:val="00C6551C"/>
    <w:rsid w:val="00C76C9D"/>
    <w:rsid w:val="00C8362A"/>
    <w:rsid w:val="00C96279"/>
    <w:rsid w:val="00CB0C1C"/>
    <w:rsid w:val="00CC29BD"/>
    <w:rsid w:val="00CC415C"/>
    <w:rsid w:val="00D03335"/>
    <w:rsid w:val="00D91B4D"/>
    <w:rsid w:val="00D91F59"/>
    <w:rsid w:val="00D953FD"/>
    <w:rsid w:val="00DA3AD9"/>
    <w:rsid w:val="00DC0FCA"/>
    <w:rsid w:val="00DC3E0C"/>
    <w:rsid w:val="00DD5BCC"/>
    <w:rsid w:val="00DE0ADE"/>
    <w:rsid w:val="00E63AA9"/>
    <w:rsid w:val="00E8330A"/>
    <w:rsid w:val="00E8449A"/>
    <w:rsid w:val="00E95A13"/>
    <w:rsid w:val="00F2171C"/>
    <w:rsid w:val="00F218A5"/>
    <w:rsid w:val="00F27AD0"/>
    <w:rsid w:val="00F65649"/>
    <w:rsid w:val="00F736D2"/>
    <w:rsid w:val="00FA3679"/>
    <w:rsid w:val="00FB5BBC"/>
    <w:rsid w:val="00FB7491"/>
    <w:rsid w:val="00FD395F"/>
    <w:rsid w:val="00FE50D3"/>
    <w:rsid w:val="00FF0338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07A8"/>
    <w:rPr>
      <w:sz w:val="22"/>
      <w:szCs w:val="22"/>
    </w:rPr>
  </w:style>
  <w:style w:type="paragraph" w:styleId="a4">
    <w:name w:val="Normal (Web)"/>
    <w:basedOn w:val="a"/>
    <w:uiPriority w:val="99"/>
    <w:rsid w:val="003D0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uiPriority w:val="99"/>
    <w:rsid w:val="003D07A8"/>
    <w:rPr>
      <w:rFonts w:cs="Times New Roman"/>
    </w:rPr>
  </w:style>
  <w:style w:type="paragraph" w:styleId="a5">
    <w:name w:val="List Paragraph"/>
    <w:basedOn w:val="a"/>
    <w:uiPriority w:val="99"/>
    <w:qFormat/>
    <w:rsid w:val="003D07A8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eastAsia="en-US"/>
    </w:rPr>
  </w:style>
  <w:style w:type="character" w:styleId="a6">
    <w:name w:val="Strong"/>
    <w:uiPriority w:val="99"/>
    <w:qFormat/>
    <w:rsid w:val="003D07A8"/>
    <w:rPr>
      <w:rFonts w:cs="Times New Roman"/>
      <w:b/>
      <w:bCs/>
    </w:rPr>
  </w:style>
  <w:style w:type="character" w:customStyle="1" w:styleId="rvts9">
    <w:name w:val="rvts9"/>
    <w:uiPriority w:val="99"/>
    <w:rsid w:val="003D07A8"/>
  </w:style>
  <w:style w:type="paragraph" w:customStyle="1" w:styleId="1">
    <w:name w:val="Без интервала1"/>
    <w:uiPriority w:val="99"/>
    <w:rsid w:val="00DC0FCA"/>
    <w:rPr>
      <w:sz w:val="22"/>
      <w:szCs w:val="22"/>
    </w:rPr>
  </w:style>
  <w:style w:type="paragraph" w:customStyle="1" w:styleId="a7">
    <w:name w:val="Знак"/>
    <w:basedOn w:val="a"/>
    <w:autoRedefine/>
    <w:uiPriority w:val="99"/>
    <w:rsid w:val="00DC0FC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644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929F3"/>
    <w:rPr>
      <w:lang w:val="uk-UA" w:eastAsia="uk-UA"/>
    </w:rPr>
  </w:style>
  <w:style w:type="character" w:styleId="aa">
    <w:name w:val="page number"/>
    <w:uiPriority w:val="99"/>
    <w:rsid w:val="00644367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2616F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2616F2"/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6862</Words>
  <Characters>3912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</dc:creator>
  <cp:keywords/>
  <dc:description/>
  <cp:lastModifiedBy>Мирослав</cp:lastModifiedBy>
  <cp:revision>21</cp:revision>
  <dcterms:created xsi:type="dcterms:W3CDTF">2017-10-23T07:57:00Z</dcterms:created>
  <dcterms:modified xsi:type="dcterms:W3CDTF">2017-10-24T10:45:00Z</dcterms:modified>
</cp:coreProperties>
</file>