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AC" w:rsidRPr="00970559" w:rsidRDefault="002154AC" w:rsidP="00970559">
      <w:pPr>
        <w:spacing w:after="0" w:line="360" w:lineRule="auto"/>
        <w:rPr>
          <w:rFonts w:asciiTheme="minorHAnsi" w:hAnsiTheme="minorHAnsi" w:cs="Arial"/>
          <w:b/>
          <w:color w:val="FF9900"/>
          <w:sz w:val="28"/>
        </w:rPr>
      </w:pPr>
    </w:p>
    <w:p w:rsidR="0070616F" w:rsidRPr="00970559" w:rsidRDefault="0070616F" w:rsidP="00837794">
      <w:pPr>
        <w:spacing w:after="0" w:line="360" w:lineRule="auto"/>
        <w:jc w:val="center"/>
        <w:rPr>
          <w:rFonts w:asciiTheme="minorHAnsi" w:hAnsiTheme="minorHAnsi" w:cs="Arial"/>
          <w:sz w:val="28"/>
          <w:lang w:val="ru-RU"/>
        </w:rPr>
      </w:pPr>
      <w:r w:rsidRPr="00970559">
        <w:rPr>
          <w:rFonts w:asciiTheme="minorHAnsi" w:hAnsiTheme="minorHAnsi" w:cs="Arial"/>
          <w:sz w:val="28"/>
          <w:lang w:val="ru-RU"/>
        </w:rPr>
        <w:br/>
      </w:r>
    </w:p>
    <w:p w:rsidR="00613C75" w:rsidRDefault="00613C75" w:rsidP="008377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/>
          <w:color w:val="222222"/>
          <w:sz w:val="28"/>
          <w:lang w:val="uk-UA" w:eastAsia="ru-RU"/>
        </w:rPr>
      </w:pPr>
      <w:r w:rsidRPr="008B25D1">
        <w:rPr>
          <w:rFonts w:ascii="Times New Roman" w:eastAsia="Times New Roman" w:hAnsi="Times New Roman" w:cs="Times New Roman"/>
          <w:b/>
          <w:color w:val="222222"/>
          <w:sz w:val="28"/>
          <w:lang w:val="uk-UA" w:eastAsia="ru-RU"/>
        </w:rPr>
        <w:t>Боснійська будівельна компанія шукає дистриб'юторів будівельних матеріалів на міжнародному ринку</w:t>
      </w:r>
      <w:r w:rsidRPr="00BA3A8C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>.</w:t>
      </w:r>
    </w:p>
    <w:p w:rsidR="00613C75" w:rsidRPr="00BA3A8C" w:rsidRDefault="00613C75" w:rsidP="00023F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397"/>
        <w:rPr>
          <w:rFonts w:ascii="Times New Roman" w:hAnsi="Times New Roman" w:cs="Times New Roman"/>
          <w:color w:val="222222"/>
          <w:sz w:val="28"/>
          <w:shd w:val="clear" w:color="auto" w:fill="F8F9FA"/>
        </w:rPr>
      </w:pPr>
      <w:r>
        <w:br/>
      </w:r>
      <w:r w:rsidR="00023FF3">
        <w:rPr>
          <w:rFonts w:ascii="Times New Roman" w:hAnsi="Times New Roman" w:cs="Times New Roman"/>
          <w:color w:val="222222"/>
          <w:sz w:val="28"/>
          <w:shd w:val="clear" w:color="auto" w:fill="F8F9FA"/>
          <w:lang w:val="uk-UA"/>
        </w:rPr>
        <w:t xml:space="preserve">     </w:t>
      </w:r>
      <w:r w:rsidRPr="00314D96">
        <w:rPr>
          <w:rFonts w:ascii="Times New Roman" w:hAnsi="Times New Roman" w:cs="Times New Roman"/>
          <w:color w:val="222222"/>
          <w:sz w:val="28"/>
          <w:shd w:val="clear" w:color="auto" w:fill="F8F9FA"/>
        </w:rPr>
        <w:t>Боснійська будівельна компанія зацікавлена ​​у пошуку дистриб'юторів та комерційних агентів по всьому світу для експорту широкого асортименту продукції та розширення бізнесу. Компанія виробляє будівельні матеріали, зокре</w:t>
      </w:r>
      <w:r>
        <w:rPr>
          <w:rFonts w:ascii="Times New Roman" w:hAnsi="Times New Roman" w:cs="Times New Roman"/>
          <w:color w:val="222222"/>
          <w:sz w:val="28"/>
          <w:shd w:val="clear" w:color="auto" w:fill="F8F9FA"/>
        </w:rPr>
        <w:t xml:space="preserve">ма фарби для стін та фасадів </w:t>
      </w:r>
      <w:r>
        <w:rPr>
          <w:rFonts w:ascii="Times New Roman" w:hAnsi="Times New Roman" w:cs="Times New Roman"/>
          <w:color w:val="222222"/>
          <w:sz w:val="28"/>
          <w:shd w:val="clear" w:color="auto" w:fill="F8F9FA"/>
          <w:lang w:val="uk-UA"/>
        </w:rPr>
        <w:t xml:space="preserve">і </w:t>
      </w:r>
      <w:r w:rsidRPr="00314D96">
        <w:rPr>
          <w:rFonts w:ascii="Times New Roman" w:hAnsi="Times New Roman" w:cs="Times New Roman"/>
          <w:color w:val="222222"/>
          <w:sz w:val="28"/>
          <w:shd w:val="clear" w:color="auto" w:fill="F8F9FA"/>
        </w:rPr>
        <w:t>пропонує співпрацю</w:t>
      </w:r>
      <w:r>
        <w:rPr>
          <w:rFonts w:ascii="Times New Roman" w:hAnsi="Times New Roman" w:cs="Times New Roman"/>
          <w:color w:val="222222"/>
          <w:sz w:val="28"/>
          <w:shd w:val="clear" w:color="auto" w:fill="F8F9FA"/>
        </w:rPr>
        <w:t>.</w:t>
      </w:r>
    </w:p>
    <w:p w:rsidR="00613C75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314D96">
        <w:rPr>
          <w:rFonts w:ascii="Times New Roman" w:hAnsi="Times New Roman" w:cs="Times New Roman"/>
          <w:color w:val="222222"/>
          <w:sz w:val="28"/>
          <w:szCs w:val="28"/>
          <w:lang w:val="uk-UA"/>
        </w:rPr>
        <w:t>Компанія є одним з найбільших виробників в Бос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нії та Герцеговині. Має</w:t>
      </w:r>
      <w:r w:rsidRPr="00314D96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майже 30-річний досвід роботи в торговому та транспортному бізне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сі, кваліфіковану та досвідчену команду у всіх секторах, </w:t>
      </w:r>
      <w:r w:rsidRPr="00314D96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використовує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ові технології для виробництв. </w:t>
      </w:r>
      <w:r w:rsidRPr="00314D96">
        <w:rPr>
          <w:rFonts w:ascii="Times New Roman" w:hAnsi="Times New Roman" w:cs="Times New Roman"/>
          <w:color w:val="222222"/>
          <w:sz w:val="28"/>
          <w:szCs w:val="28"/>
          <w:lang w:val="uk-UA"/>
        </w:rPr>
        <w:t>Вже експортувала будівельну продукцію до Сербії, Хор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ватії, Чорногорії та Словенії. </w:t>
      </w:r>
      <w:r w:rsidRPr="00314D96">
        <w:rPr>
          <w:rFonts w:ascii="Times New Roman" w:hAnsi="Times New Roman" w:cs="Times New Roman"/>
          <w:color w:val="222222"/>
          <w:sz w:val="28"/>
          <w:szCs w:val="28"/>
          <w:lang w:val="uk-UA"/>
        </w:rPr>
        <w:t>Має більш ніж 20-річн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ий досвід роботи на ринку фарб.</w:t>
      </w:r>
    </w:p>
    <w:p w:rsidR="00613C75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F076D1">
        <w:rPr>
          <w:lang w:val="uk-UA"/>
        </w:rPr>
        <w:br/>
      </w:r>
      <w:r w:rsidR="00D6732E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 xml:space="preserve">     </w:t>
      </w:r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 xml:space="preserve">Компанія досліджує сучасні способи будівництва та враховує всі останні тенденції в будівельній галузі. </w:t>
      </w:r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Для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досягнення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оптимальних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показників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роботи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компанія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використовує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лише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найсучасніше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обладнання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яке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може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забезпечити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швидке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та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високотехнологічне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виробництво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.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Боснійська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будівельна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компанія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шукає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дистриб'юторів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своєї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продукції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зокрема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фарб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для </w:t>
      </w:r>
      <w:proofErr w:type="spellStart"/>
      <w:proofErr w:type="gram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ст</w:t>
      </w:r>
      <w:proofErr w:type="gram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ін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та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фасадів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декоративних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оздоблювальних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штукатурок,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машинних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розчинів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цементних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клеї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епоксидних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підлог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захисту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деревини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металів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та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оздоблення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вирівнювання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покриття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та затирки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дорожніх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фарб</w:t>
      </w:r>
      <w:proofErr w:type="spellEnd"/>
      <w:r w:rsidRPr="00F076D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.</w:t>
      </w:r>
    </w:p>
    <w:p w:rsidR="00613C75" w:rsidRPr="00BA3A8C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>
        <w:lastRenderedPageBreak/>
        <w:br/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Оскільки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компанія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вже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експортує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свою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продукцію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за кордон, вона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шукає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нових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партнерів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по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всьому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proofErr w:type="gram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св</w:t>
      </w:r>
      <w:proofErr w:type="gram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іту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для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довгострокової</w:t>
      </w:r>
      <w:proofErr w:type="spellEnd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CE67B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співпраці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.</w:t>
      </w:r>
    </w:p>
    <w:p w:rsidR="00613C75" w:rsidRPr="008B25D1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 w:rsidRPr="00CE67BA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Потенційними партнерами можуть бути дистриб'ютори, оптові та роздрібні торговці, які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одночасно </w:t>
      </w:r>
      <w:r w:rsidRPr="00CE67BA">
        <w:rPr>
          <w:rFonts w:ascii="Times New Roman" w:hAnsi="Times New Roman" w:cs="Times New Roman"/>
          <w:color w:val="222222"/>
          <w:sz w:val="28"/>
          <w:szCs w:val="28"/>
          <w:lang w:val="uk-UA"/>
        </w:rPr>
        <w:t>можуть бути комерційними та будівельними компаніями.</w:t>
      </w:r>
    </w:p>
    <w:p w:rsidR="0070616F" w:rsidRPr="00613C75" w:rsidRDefault="0070616F" w:rsidP="00837794">
      <w:pPr>
        <w:spacing w:after="0" w:line="360" w:lineRule="auto"/>
        <w:ind w:firstLine="340"/>
        <w:rPr>
          <w:rFonts w:asciiTheme="minorHAnsi" w:hAnsiTheme="minorHAnsi" w:cs="Arial"/>
          <w:sz w:val="28"/>
          <w:lang w:val="uk-UA"/>
        </w:rPr>
      </w:pPr>
    </w:p>
    <w:p w:rsidR="00613C75" w:rsidRDefault="00613C75" w:rsidP="008377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/>
          <w:color w:val="222222"/>
          <w:sz w:val="28"/>
          <w:lang w:val="uk-UA" w:eastAsia="ru-RU"/>
        </w:rPr>
      </w:pPr>
      <w:r w:rsidRPr="001458A9">
        <w:rPr>
          <w:rFonts w:ascii="Times New Roman" w:eastAsia="Times New Roman" w:hAnsi="Times New Roman" w:cs="Times New Roman"/>
          <w:b/>
          <w:color w:val="222222"/>
          <w:sz w:val="28"/>
          <w:lang w:val="uk-UA" w:eastAsia="ru-RU"/>
        </w:rPr>
        <w:t>Французька компанія шукає субпідрядника в деревообробці або столярній справі в Європі</w:t>
      </w:r>
    </w:p>
    <w:p w:rsidR="00130AC2" w:rsidRPr="001458A9" w:rsidRDefault="00130AC2" w:rsidP="008377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340"/>
        <w:rPr>
          <w:rFonts w:ascii="Times New Roman" w:eastAsia="Times New Roman" w:hAnsi="Times New Roman" w:cs="Times New Roman"/>
          <w:b/>
          <w:color w:val="222222"/>
          <w:sz w:val="28"/>
          <w:lang w:val="uk-UA" w:eastAsia="ru-RU"/>
        </w:rPr>
      </w:pPr>
    </w:p>
    <w:p w:rsidR="00613C75" w:rsidRDefault="00613C75" w:rsidP="008377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340"/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Французьке підприємство розробляє та продає</w:t>
      </w:r>
      <w:r w:rsidRPr="006313DB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 xml:space="preserve"> повний асортимент</w:t>
      </w:r>
      <w:r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 xml:space="preserve"> дерев'яних іграшок для дітей</w:t>
      </w:r>
      <w:r w:rsidRPr="006313DB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 xml:space="preserve"> (</w:t>
      </w:r>
      <w:r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машини, літаки). Компанія шукає виробника дерев</w:t>
      </w:r>
      <w:r w:rsidRPr="001458A9">
        <w:rPr>
          <w:rFonts w:ascii="Times New Roman" w:eastAsia="Times New Roman" w:hAnsi="Times New Roman" w:cs="Times New Roman"/>
          <w:color w:val="222222"/>
          <w:sz w:val="28"/>
          <w:lang w:eastAsia="ru-RU"/>
        </w:rPr>
        <w:t>`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яних</w:t>
      </w:r>
      <w:proofErr w:type="spellEnd"/>
      <w:r w:rsidRPr="006313DB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 xml:space="preserve"> або столярних виробів для виробництва невеликих шматочків </w:t>
      </w:r>
      <w:r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 xml:space="preserve">з </w:t>
      </w:r>
      <w:r w:rsidRPr="006313DB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 xml:space="preserve">суцільного білого бука. </w:t>
      </w:r>
    </w:p>
    <w:p w:rsidR="00613C75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Виробник </w:t>
      </w:r>
      <w:r w:rsidRPr="007046DF"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пропонує іграшки висо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кого класу</w:t>
      </w:r>
      <w:r w:rsidRPr="007046D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для дітей віком від 1 до 3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років (&lt;30 кг). Тож діти можуть отримати іграшки на котрих можна їздити вдома.</w:t>
      </w:r>
    </w:p>
    <w:p w:rsidR="00613C75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413251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того, щоб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обладнати цілий ряд таких </w:t>
      </w:r>
      <w:r w:rsidRPr="0041325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іграшок,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підприємство</w:t>
      </w:r>
      <w:r w:rsidRPr="0041325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шукає субпідрядника в обробці дерева або столярних виробів для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виготовлення </w:t>
      </w:r>
      <w:r w:rsidRPr="00413251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невеликих шматочків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іграшки з</w:t>
      </w:r>
      <w:r w:rsidRPr="0041325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суцільного білого бука.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Оскільки, усі </w:t>
      </w:r>
      <w:r w:rsidRPr="00413251">
        <w:rPr>
          <w:rFonts w:ascii="Times New Roman" w:hAnsi="Times New Roman" w:cs="Times New Roman"/>
          <w:color w:val="222222"/>
          <w:sz w:val="28"/>
          <w:szCs w:val="28"/>
          <w:lang w:val="uk-UA"/>
        </w:rPr>
        <w:t>іграшки складают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ься з</w:t>
      </w:r>
      <w:r w:rsidRPr="0041325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маленьких дерев’яних шматків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</w:p>
    <w:p w:rsidR="00613C75" w:rsidRPr="00202121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Партнер </w:t>
      </w:r>
      <w:proofErr w:type="gramStart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повинен</w:t>
      </w:r>
      <w:proofErr w:type="gramEnd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бути </w:t>
      </w:r>
      <w:proofErr w:type="spellStart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промисловим</w:t>
      </w:r>
      <w:proofErr w:type="spellEnd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виробником</w:t>
      </w:r>
      <w:proofErr w:type="spellEnd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 xml:space="preserve">зі сфери </w:t>
      </w:r>
      <w:proofErr w:type="spellStart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деревообробк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и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або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столярних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виробів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здатний</w:t>
      </w:r>
      <w:proofErr w:type="spellEnd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виготовляти</w:t>
      </w:r>
      <w:proofErr w:type="spellEnd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конкретні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дерев'яні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детал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>і</w:t>
      </w:r>
      <w:r w:rsidRPr="00202121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. </w:t>
      </w:r>
    </w:p>
    <w:p w:rsidR="0055159B" w:rsidRPr="00613C75" w:rsidRDefault="0055159B" w:rsidP="00837794">
      <w:pPr>
        <w:spacing w:after="0" w:line="360" w:lineRule="auto"/>
        <w:ind w:firstLine="340"/>
        <w:rPr>
          <w:rFonts w:asciiTheme="minorHAnsi" w:hAnsiTheme="minorHAnsi" w:cs="Arial"/>
          <w:lang w:val="uk-UA"/>
        </w:rPr>
      </w:pPr>
    </w:p>
    <w:p w:rsidR="00613C75" w:rsidRDefault="00613C75" w:rsidP="00837794">
      <w:pPr>
        <w:spacing w:after="0" w:line="360" w:lineRule="auto"/>
        <w:ind w:firstLine="340"/>
        <w:jc w:val="center"/>
        <w:rPr>
          <w:rFonts w:ascii="Times New Roman" w:hAnsi="Times New Roman" w:cs="Times New Roman"/>
          <w:b/>
          <w:color w:val="222222"/>
          <w:sz w:val="28"/>
          <w:shd w:val="clear" w:color="auto" w:fill="F8F9FA"/>
        </w:rPr>
      </w:pPr>
      <w:r>
        <w:br/>
      </w:r>
      <w:r w:rsidRPr="00EC216F">
        <w:rPr>
          <w:rFonts w:ascii="Times New Roman" w:hAnsi="Times New Roman" w:cs="Times New Roman"/>
          <w:b/>
          <w:color w:val="222222"/>
          <w:sz w:val="28"/>
          <w:shd w:val="clear" w:color="auto" w:fill="F8F9FA"/>
        </w:rPr>
        <w:t>Італійський інноваційний старт</w:t>
      </w:r>
      <w:r w:rsidRPr="00EC216F">
        <w:rPr>
          <w:rFonts w:ascii="Times New Roman" w:hAnsi="Times New Roman" w:cs="Times New Roman"/>
          <w:b/>
          <w:color w:val="222222"/>
          <w:sz w:val="28"/>
          <w:shd w:val="clear" w:color="auto" w:fill="F8F9FA"/>
          <w:lang w:val="pl-PL"/>
        </w:rPr>
        <w:t>ап із</w:t>
      </w:r>
      <w:r w:rsidRPr="00EC216F">
        <w:rPr>
          <w:rFonts w:ascii="Times New Roman" w:hAnsi="Times New Roman" w:cs="Times New Roman"/>
          <w:b/>
          <w:color w:val="222222"/>
          <w:sz w:val="28"/>
          <w:shd w:val="clear" w:color="auto" w:fill="F8F9FA"/>
        </w:rPr>
        <w:t xml:space="preserve"> виробництва недорогих екологічно чистих житлових приміщень шукає партнерів</w:t>
      </w:r>
    </w:p>
    <w:p w:rsidR="00613C75" w:rsidRDefault="00613C75" w:rsidP="00837794">
      <w:pPr>
        <w:spacing w:after="0" w:line="360" w:lineRule="auto"/>
        <w:ind w:firstLine="340"/>
        <w:rPr>
          <w:rFonts w:ascii="Times New Roman" w:hAnsi="Times New Roman" w:cs="Times New Roman"/>
          <w:color w:val="222222"/>
          <w:sz w:val="28"/>
          <w:shd w:val="clear" w:color="auto" w:fill="F8F9FA"/>
        </w:rPr>
      </w:pPr>
      <w:r>
        <w:br/>
      </w:r>
      <w:r w:rsidR="00FE3457">
        <w:rPr>
          <w:rFonts w:ascii="Times New Roman" w:hAnsi="Times New Roman" w:cs="Times New Roman"/>
          <w:color w:val="222222"/>
          <w:sz w:val="28"/>
          <w:shd w:val="clear" w:color="auto" w:fill="F8F9FA"/>
          <w:lang w:val="uk-UA"/>
        </w:rPr>
        <w:t xml:space="preserve">    </w:t>
      </w:r>
      <w:r w:rsidRPr="00642BC8">
        <w:rPr>
          <w:rFonts w:ascii="Times New Roman" w:hAnsi="Times New Roman" w:cs="Times New Roman"/>
          <w:color w:val="222222"/>
          <w:sz w:val="28"/>
          <w:shd w:val="clear" w:color="auto" w:fill="F8F9FA"/>
        </w:rPr>
        <w:t>Італійський стартап розробив і запатентував нову концепцію зелених бунгало, виготовлених виключно з природних та місцевих матеріалів, легкої ваги та швидкого збирання (з дуже ни</w:t>
      </w:r>
      <w:r>
        <w:rPr>
          <w:rFonts w:ascii="Times New Roman" w:hAnsi="Times New Roman" w:cs="Times New Roman"/>
          <w:color w:val="222222"/>
          <w:sz w:val="28"/>
          <w:shd w:val="clear" w:color="auto" w:fill="F8F9FA"/>
        </w:rPr>
        <w:t>зькою витратою енергії та коштів</w:t>
      </w:r>
      <w:r w:rsidRPr="00642BC8">
        <w:rPr>
          <w:rFonts w:ascii="Times New Roman" w:hAnsi="Times New Roman" w:cs="Times New Roman"/>
          <w:color w:val="222222"/>
          <w:sz w:val="28"/>
          <w:shd w:val="clear" w:color="auto" w:fill="F8F9FA"/>
        </w:rPr>
        <w:t xml:space="preserve">). Після </w:t>
      </w:r>
      <w:r w:rsidRPr="00642BC8">
        <w:rPr>
          <w:rFonts w:ascii="Times New Roman" w:hAnsi="Times New Roman" w:cs="Times New Roman"/>
          <w:color w:val="222222"/>
          <w:sz w:val="28"/>
          <w:shd w:val="clear" w:color="auto" w:fill="F8F9FA"/>
        </w:rPr>
        <w:lastRenderedPageBreak/>
        <w:t>тестування прототипу компанія шукає промислових партнерів у галузі екологічного будівництва</w:t>
      </w:r>
      <w:r w:rsidRPr="00916690">
        <w:rPr>
          <w:rFonts w:ascii="Times New Roman" w:hAnsi="Times New Roman" w:cs="Times New Roman"/>
          <w:color w:val="222222"/>
          <w:sz w:val="28"/>
          <w:shd w:val="clear" w:color="auto" w:fill="F8F9FA"/>
        </w:rPr>
        <w:t>.</w:t>
      </w:r>
      <w:r w:rsidRPr="00642BC8">
        <w:rPr>
          <w:rFonts w:ascii="Times New Roman" w:hAnsi="Times New Roman" w:cs="Times New Roman"/>
          <w:color w:val="222222"/>
          <w:sz w:val="28"/>
          <w:shd w:val="clear" w:color="auto" w:fill="F8F9FA"/>
        </w:rPr>
        <w:t xml:space="preserve"> </w:t>
      </w:r>
      <w:r w:rsidRPr="00916690">
        <w:rPr>
          <w:rFonts w:ascii="Times New Roman" w:hAnsi="Times New Roman" w:cs="Times New Roman"/>
          <w:color w:val="222222"/>
          <w:sz w:val="28"/>
          <w:shd w:val="clear" w:color="auto" w:fill="F8F9FA"/>
        </w:rPr>
        <w:t xml:space="preserve"> </w:t>
      </w:r>
      <w:r w:rsidRPr="00642BC8">
        <w:rPr>
          <w:rFonts w:ascii="Times New Roman" w:hAnsi="Times New Roman" w:cs="Times New Roman"/>
          <w:color w:val="222222"/>
          <w:sz w:val="28"/>
          <w:shd w:val="clear" w:color="auto" w:fill="F8F9FA"/>
        </w:rPr>
        <w:t>Компанія також шукає інвесторів на ранньому етапі.</w:t>
      </w:r>
    </w:p>
    <w:p w:rsidR="00613C75" w:rsidRDefault="00613C75" w:rsidP="0083779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340"/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</w:pPr>
      <w:r w:rsidRPr="0081461E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Молода інноваційна компанія, заснована цивільними</w:t>
      </w:r>
      <w:r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 xml:space="preserve"> та енергетичними інженерами, яка </w:t>
      </w:r>
      <w:r w:rsidRPr="0081461E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базується в екологічно безпечному районі на півдні Італії, розробила та запатентувала но</w:t>
      </w:r>
      <w:r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ву концепцію збірного будинку</w:t>
      </w:r>
      <w:r w:rsidRPr="00ED2083">
        <w:rPr>
          <w:rFonts w:ascii="Times New Roman" w:eastAsia="Times New Roman" w:hAnsi="Times New Roman" w:cs="Times New Roman"/>
          <w:color w:val="222222"/>
          <w:sz w:val="28"/>
          <w:lang w:eastAsia="ru-RU"/>
        </w:rPr>
        <w:t>-</w:t>
      </w:r>
      <w:proofErr w:type="spellStart"/>
      <w:r w:rsidRPr="0081461E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бунгало</w:t>
      </w:r>
      <w:proofErr w:type="spellEnd"/>
      <w:r w:rsidRPr="0081461E">
        <w:rPr>
          <w:rFonts w:ascii="Times New Roman" w:eastAsia="Times New Roman" w:hAnsi="Times New Roman" w:cs="Times New Roman"/>
          <w:color w:val="222222"/>
          <w:sz w:val="28"/>
          <w:lang w:val="uk-UA" w:eastAsia="ru-RU"/>
        </w:rPr>
        <w:t>.</w:t>
      </w:r>
    </w:p>
    <w:p w:rsidR="00613C75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91A0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Матеріали включають цеглу з (пресованої) соломи та стійких ниток, тоді як балки з ламінованої деревини, а утеплення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виконано коноплями та вапном. </w:t>
      </w:r>
    </w:p>
    <w:p w:rsidR="00613C75" w:rsidRPr="009D2579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9D25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Запатентовано декілька ключових інноваційних елементів, що забезпечують ефективне використання природних та місцевих матеріалів. </w:t>
      </w:r>
    </w:p>
    <w:p w:rsidR="00613C75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</w:p>
    <w:p w:rsidR="00613C75" w:rsidRPr="00BB0459" w:rsidRDefault="00613C75" w:rsidP="00837794">
      <w:pPr>
        <w:pStyle w:val="HTML"/>
        <w:shd w:val="clear" w:color="auto" w:fill="F8F9FA"/>
        <w:spacing w:line="360" w:lineRule="auto"/>
        <w:ind w:firstLine="340"/>
        <w:jc w:val="center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 w:rsidRPr="00BB0459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Основними перевагами </w:t>
      </w: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даного </w:t>
      </w:r>
      <w:r w:rsidRPr="00BB0459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рішення є різноманітність:</w:t>
      </w:r>
    </w:p>
    <w:p w:rsidR="00613C75" w:rsidRPr="00B04579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>- проста і добре кодована процедура збирання та демонтажу без необхідності використання спеціальних інструментів</w:t>
      </w:r>
      <w:r w:rsidRPr="00B04579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613C75" w:rsidRPr="00B04579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- модульне</w:t>
      </w:r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рішення</w:t>
      </w:r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>, що зберігає дуже сильні механічні характеристики</w:t>
      </w:r>
      <w:r w:rsidRPr="00B04579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613C75" w:rsidRPr="00B04579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- зменшення обсягу та ваги кожного елемента </w:t>
      </w:r>
      <w:proofErr w:type="spellStart"/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>бунгало</w:t>
      </w:r>
      <w:proofErr w:type="spellEnd"/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>, знову ж таки позитивно впливає на операторів, що збирають / розбирають конструкцію</w:t>
      </w:r>
      <w:r w:rsidRPr="00B04579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613C75" w:rsidRPr="00BB0459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>- використання місцевого та природного матеріалу, переважно на "0 км" (деревина, солома, конопля, вапно),</w:t>
      </w:r>
    </w:p>
    <w:p w:rsidR="00613C75" w:rsidRPr="00331D62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B0459">
        <w:rPr>
          <w:rFonts w:ascii="Times New Roman" w:hAnsi="Times New Roman" w:cs="Times New Roman"/>
          <w:color w:val="222222"/>
          <w:sz w:val="28"/>
          <w:szCs w:val="28"/>
          <w:lang w:val="uk-UA"/>
        </w:rPr>
        <w:t>- дихаюча та гігроскопічна ізоляція</w:t>
      </w:r>
      <w:r w:rsidRPr="00331D62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613C75" w:rsidRPr="00331D62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613C75" w:rsidRDefault="00613C75" w:rsidP="00837794">
      <w:pPr>
        <w:pStyle w:val="HTML"/>
        <w:shd w:val="clear" w:color="auto" w:fill="F8F9FA"/>
        <w:spacing w:line="360" w:lineRule="auto"/>
        <w:ind w:firstLine="34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7B5C9B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Компанія успішно розробила та протестувала повний прототип </w:t>
      </w:r>
      <w:proofErr w:type="spellStart"/>
      <w:r w:rsidRPr="007B5C9B">
        <w:rPr>
          <w:rFonts w:ascii="Times New Roman" w:hAnsi="Times New Roman" w:cs="Times New Roman"/>
          <w:color w:val="222222"/>
          <w:sz w:val="28"/>
          <w:szCs w:val="28"/>
          <w:lang w:val="uk-UA"/>
        </w:rPr>
        <w:t>бунгало</w:t>
      </w:r>
      <w:proofErr w:type="spellEnd"/>
      <w:r w:rsidRPr="007B5C9B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613C75" w:rsidRPr="002A3C2C" w:rsidRDefault="00613C75" w:rsidP="00FE3457">
      <w:pPr>
        <w:pStyle w:val="HTML"/>
        <w:shd w:val="clear" w:color="auto" w:fill="F8F9FA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bookmarkStart w:id="0" w:name="_GoBack"/>
      <w:bookmarkEnd w:id="0"/>
      <w:r w:rsidRPr="002A3C2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 даний час компанія шукає передусім промислових партнерів, які працюють у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галузі екологічного будівництва</w:t>
      </w:r>
      <w:r w:rsidRPr="002A3C2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наприклад, будівельників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еко-містечок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). </w:t>
      </w:r>
      <w:r w:rsidRPr="002A3C2C">
        <w:rPr>
          <w:rFonts w:ascii="Times New Roman" w:hAnsi="Times New Roman" w:cs="Times New Roman"/>
          <w:color w:val="222222"/>
          <w:sz w:val="28"/>
          <w:szCs w:val="28"/>
          <w:lang w:val="uk-UA"/>
        </w:rPr>
        <w:t>Вони також зацікавлені у спілкуванні з інвесторами, здатними фінансувати наступну фазу зростання бізнесу.</w:t>
      </w:r>
    </w:p>
    <w:p w:rsidR="00613C75" w:rsidRPr="007B5C9B" w:rsidRDefault="00613C75" w:rsidP="00130AC2">
      <w:pPr>
        <w:pStyle w:val="HTML"/>
        <w:shd w:val="clear" w:color="auto" w:fill="F8F9FA"/>
        <w:spacing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864FD5" w:rsidRPr="00970559" w:rsidRDefault="00864FD5" w:rsidP="00130AC2">
      <w:pPr>
        <w:spacing w:after="0" w:line="360" w:lineRule="auto"/>
        <w:ind w:firstLine="567"/>
        <w:rPr>
          <w:rFonts w:asciiTheme="minorHAnsi" w:hAnsiTheme="minorHAnsi" w:cs="Arial"/>
          <w:lang w:val="ru-RU"/>
        </w:rPr>
      </w:pPr>
    </w:p>
    <w:sectPr w:rsidR="00864FD5" w:rsidRPr="00970559" w:rsidSect="00526021">
      <w:footerReference w:type="default" r:id="rId9"/>
      <w:headerReference w:type="first" r:id="rId10"/>
      <w:footerReference w:type="first" r:id="rId11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2FD" w:rsidRDefault="00F142FD" w:rsidP="00460057">
      <w:pPr>
        <w:spacing w:after="0" w:line="240" w:lineRule="auto"/>
      </w:pPr>
      <w:r>
        <w:separator/>
      </w:r>
    </w:p>
  </w:endnote>
  <w:endnote w:type="continuationSeparator" w:id="0">
    <w:p w:rsidR="00F142FD" w:rsidRDefault="00F142FD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charset w:val="00"/>
    <w:family w:val="auto"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af3"/>
    </w:pPr>
  </w:p>
  <w:p w:rsidR="00096B6B" w:rsidRDefault="00096B6B" w:rsidP="00B85ED2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810E6C" w:rsidP="00B85ED2">
    <w:pPr>
      <w:pStyle w:val="af3"/>
    </w:pPr>
    <w:r>
      <w:rPr>
        <w:noProof/>
        <w:lang w:val="uk-UA" w:eastAsia="uk-U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0942C9" w:rsidP="00B85ED2">
    <w:pPr>
      <w:pStyle w:val="af3"/>
    </w:pPr>
  </w:p>
  <w:p w:rsidR="000C312F" w:rsidRDefault="000C312F" w:rsidP="00B85ED2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2FD" w:rsidRDefault="00F142FD" w:rsidP="00460057">
      <w:pPr>
        <w:spacing w:after="0" w:line="240" w:lineRule="auto"/>
      </w:pPr>
      <w:r>
        <w:separator/>
      </w:r>
    </w:p>
  </w:footnote>
  <w:footnote w:type="continuationSeparator" w:id="0">
    <w:p w:rsidR="00F142FD" w:rsidRDefault="00F142FD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uk-UA" w:eastAsia="uk-U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9013E"/>
    <w:multiLevelType w:val="hybridMultilevel"/>
    <w:tmpl w:val="9F7C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E1E74"/>
    <w:multiLevelType w:val="hybridMultilevel"/>
    <w:tmpl w:val="DEFC2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60B90"/>
    <w:multiLevelType w:val="hybridMultilevel"/>
    <w:tmpl w:val="A5C28CCC"/>
    <w:lvl w:ilvl="0" w:tplc="D0DC3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95C72"/>
    <w:multiLevelType w:val="hybridMultilevel"/>
    <w:tmpl w:val="793EC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B0C4D"/>
    <w:multiLevelType w:val="hybridMultilevel"/>
    <w:tmpl w:val="2B7EC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534EC0"/>
    <w:multiLevelType w:val="hybridMultilevel"/>
    <w:tmpl w:val="CEAAC3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77C39"/>
    <w:multiLevelType w:val="hybridMultilevel"/>
    <w:tmpl w:val="FF505DF6"/>
    <w:lvl w:ilvl="0" w:tplc="EAFC6D7E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E6A7B"/>
    <w:multiLevelType w:val="hybridMultilevel"/>
    <w:tmpl w:val="5F526356"/>
    <w:lvl w:ilvl="0" w:tplc="F552F1EA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5664A0"/>
    <w:multiLevelType w:val="hybridMultilevel"/>
    <w:tmpl w:val="35D228A8"/>
    <w:lvl w:ilvl="0" w:tplc="41B40886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E0108F"/>
    <w:multiLevelType w:val="hybridMultilevel"/>
    <w:tmpl w:val="E594D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B8683D"/>
    <w:multiLevelType w:val="hybridMultilevel"/>
    <w:tmpl w:val="F4F60C92"/>
    <w:lvl w:ilvl="0" w:tplc="1680836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543F07"/>
    <w:multiLevelType w:val="hybridMultilevel"/>
    <w:tmpl w:val="D366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171A" w:themeColor="accent6" w:themeShade="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3A7E6C"/>
    <w:multiLevelType w:val="hybridMultilevel"/>
    <w:tmpl w:val="A0AE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F2664D"/>
    <w:multiLevelType w:val="hybridMultilevel"/>
    <w:tmpl w:val="9768F3DC"/>
    <w:lvl w:ilvl="0" w:tplc="E30841A4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71A47"/>
    <w:multiLevelType w:val="hybridMultilevel"/>
    <w:tmpl w:val="BA421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1B2CA1"/>
    <w:multiLevelType w:val="hybridMultilevel"/>
    <w:tmpl w:val="B320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761F7"/>
    <w:multiLevelType w:val="hybridMultilevel"/>
    <w:tmpl w:val="1F5C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3"/>
  </w:num>
  <w:num w:numId="4">
    <w:abstractNumId w:val="11"/>
  </w:num>
  <w:num w:numId="5">
    <w:abstractNumId w:val="15"/>
  </w:num>
  <w:num w:numId="6">
    <w:abstractNumId w:val="2"/>
  </w:num>
  <w:num w:numId="7">
    <w:abstractNumId w:val="4"/>
  </w:num>
  <w:num w:numId="8">
    <w:abstractNumId w:val="22"/>
  </w:num>
  <w:num w:numId="9">
    <w:abstractNumId w:val="29"/>
  </w:num>
  <w:num w:numId="10">
    <w:abstractNumId w:val="26"/>
  </w:num>
  <w:num w:numId="11">
    <w:abstractNumId w:val="23"/>
  </w:num>
  <w:num w:numId="12">
    <w:abstractNumId w:val="6"/>
  </w:num>
  <w:num w:numId="13">
    <w:abstractNumId w:val="0"/>
  </w:num>
  <w:num w:numId="14">
    <w:abstractNumId w:val="12"/>
  </w:num>
  <w:num w:numId="15">
    <w:abstractNumId w:val="23"/>
  </w:num>
  <w:num w:numId="16">
    <w:abstractNumId w:val="5"/>
  </w:num>
  <w:num w:numId="17">
    <w:abstractNumId w:val="23"/>
  </w:num>
  <w:num w:numId="18">
    <w:abstractNumId w:val="18"/>
  </w:num>
  <w:num w:numId="19">
    <w:abstractNumId w:val="17"/>
  </w:num>
  <w:num w:numId="20">
    <w:abstractNumId w:val="14"/>
  </w:num>
  <w:num w:numId="21">
    <w:abstractNumId w:val="30"/>
  </w:num>
  <w:num w:numId="22">
    <w:abstractNumId w:val="16"/>
  </w:num>
  <w:num w:numId="23">
    <w:abstractNumId w:val="3"/>
  </w:num>
  <w:num w:numId="24">
    <w:abstractNumId w:val="25"/>
  </w:num>
  <w:num w:numId="25">
    <w:abstractNumId w:val="27"/>
  </w:num>
  <w:num w:numId="26">
    <w:abstractNumId w:val="10"/>
  </w:num>
  <w:num w:numId="27">
    <w:abstractNumId w:val="9"/>
  </w:num>
  <w:num w:numId="28">
    <w:abstractNumId w:val="28"/>
  </w:num>
  <w:num w:numId="29">
    <w:abstractNumId w:val="19"/>
  </w:num>
  <w:num w:numId="30">
    <w:abstractNumId w:val="1"/>
  </w:num>
  <w:num w:numId="31">
    <w:abstractNumId w:val="21"/>
  </w:num>
  <w:num w:numId="32">
    <w:abstractNumId w:val="24"/>
  </w:num>
  <w:num w:numId="33">
    <w:abstractNumId w:val="31"/>
  </w:num>
  <w:num w:numId="34">
    <w:abstractNumId w:val="20"/>
  </w:num>
  <w:num w:numId="3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0"/>
  <w:activeWritingStyle w:appName="MSWord" w:lang="de-DE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3FF3"/>
    <w:rsid w:val="00024B6A"/>
    <w:rsid w:val="000251DA"/>
    <w:rsid w:val="00033649"/>
    <w:rsid w:val="0003551C"/>
    <w:rsid w:val="00035E0D"/>
    <w:rsid w:val="00036189"/>
    <w:rsid w:val="00051A4C"/>
    <w:rsid w:val="000544BD"/>
    <w:rsid w:val="00056D47"/>
    <w:rsid w:val="00067852"/>
    <w:rsid w:val="00070DE5"/>
    <w:rsid w:val="000746CD"/>
    <w:rsid w:val="000746FB"/>
    <w:rsid w:val="00076405"/>
    <w:rsid w:val="00080CC1"/>
    <w:rsid w:val="00086C06"/>
    <w:rsid w:val="00091E49"/>
    <w:rsid w:val="00093904"/>
    <w:rsid w:val="000942C9"/>
    <w:rsid w:val="00095194"/>
    <w:rsid w:val="00096B6B"/>
    <w:rsid w:val="000A24C2"/>
    <w:rsid w:val="000A63BD"/>
    <w:rsid w:val="000B0F71"/>
    <w:rsid w:val="000B1D6A"/>
    <w:rsid w:val="000C312F"/>
    <w:rsid w:val="000D4565"/>
    <w:rsid w:val="000E0786"/>
    <w:rsid w:val="000F15DF"/>
    <w:rsid w:val="000F17E0"/>
    <w:rsid w:val="000F2FFD"/>
    <w:rsid w:val="000F5BCB"/>
    <w:rsid w:val="000F6657"/>
    <w:rsid w:val="000F7A3B"/>
    <w:rsid w:val="00100FCF"/>
    <w:rsid w:val="00104F04"/>
    <w:rsid w:val="00105BAC"/>
    <w:rsid w:val="00106B0B"/>
    <w:rsid w:val="001230CC"/>
    <w:rsid w:val="00126F33"/>
    <w:rsid w:val="00130AC2"/>
    <w:rsid w:val="00133F3E"/>
    <w:rsid w:val="001452BC"/>
    <w:rsid w:val="00150B51"/>
    <w:rsid w:val="001514D0"/>
    <w:rsid w:val="00153572"/>
    <w:rsid w:val="00153775"/>
    <w:rsid w:val="00153E6D"/>
    <w:rsid w:val="00155167"/>
    <w:rsid w:val="00157F9B"/>
    <w:rsid w:val="00161056"/>
    <w:rsid w:val="0016561C"/>
    <w:rsid w:val="0016782F"/>
    <w:rsid w:val="00177656"/>
    <w:rsid w:val="00185B0B"/>
    <w:rsid w:val="001917B9"/>
    <w:rsid w:val="00192BD6"/>
    <w:rsid w:val="001943A1"/>
    <w:rsid w:val="001A5ABF"/>
    <w:rsid w:val="001A74A9"/>
    <w:rsid w:val="001B030F"/>
    <w:rsid w:val="001B25DF"/>
    <w:rsid w:val="001B6F26"/>
    <w:rsid w:val="001D056A"/>
    <w:rsid w:val="001D12D2"/>
    <w:rsid w:val="001E5E99"/>
    <w:rsid w:val="001E7AE4"/>
    <w:rsid w:val="001F1729"/>
    <w:rsid w:val="001F3E2D"/>
    <w:rsid w:val="001F4EBB"/>
    <w:rsid w:val="001F7C42"/>
    <w:rsid w:val="0020204A"/>
    <w:rsid w:val="0020586D"/>
    <w:rsid w:val="0020627E"/>
    <w:rsid w:val="002075B1"/>
    <w:rsid w:val="002076F9"/>
    <w:rsid w:val="0021421E"/>
    <w:rsid w:val="002154AC"/>
    <w:rsid w:val="00215DB8"/>
    <w:rsid w:val="00227347"/>
    <w:rsid w:val="0023343D"/>
    <w:rsid w:val="00235876"/>
    <w:rsid w:val="00246760"/>
    <w:rsid w:val="00254EEF"/>
    <w:rsid w:val="00261704"/>
    <w:rsid w:val="00261ECF"/>
    <w:rsid w:val="00262A2F"/>
    <w:rsid w:val="00262DE2"/>
    <w:rsid w:val="002635FE"/>
    <w:rsid w:val="002643A0"/>
    <w:rsid w:val="0026473F"/>
    <w:rsid w:val="002764BB"/>
    <w:rsid w:val="002770BB"/>
    <w:rsid w:val="00284B5C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68D7"/>
    <w:rsid w:val="0033761B"/>
    <w:rsid w:val="0034259F"/>
    <w:rsid w:val="003441EA"/>
    <w:rsid w:val="00353309"/>
    <w:rsid w:val="003561E2"/>
    <w:rsid w:val="0035691A"/>
    <w:rsid w:val="003569F5"/>
    <w:rsid w:val="00362BFD"/>
    <w:rsid w:val="00364020"/>
    <w:rsid w:val="00365711"/>
    <w:rsid w:val="003664BE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73A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2C6D"/>
    <w:rsid w:val="003F3119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37697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1957"/>
    <w:rsid w:val="005424A3"/>
    <w:rsid w:val="00542628"/>
    <w:rsid w:val="0055159B"/>
    <w:rsid w:val="00563AF4"/>
    <w:rsid w:val="0056494A"/>
    <w:rsid w:val="0056535E"/>
    <w:rsid w:val="00570E7A"/>
    <w:rsid w:val="00576C2F"/>
    <w:rsid w:val="0058151F"/>
    <w:rsid w:val="00587C25"/>
    <w:rsid w:val="005A3A7C"/>
    <w:rsid w:val="005A58CE"/>
    <w:rsid w:val="005A5E4F"/>
    <w:rsid w:val="005A670B"/>
    <w:rsid w:val="005A7DCC"/>
    <w:rsid w:val="005B1E26"/>
    <w:rsid w:val="005B3299"/>
    <w:rsid w:val="005B38FE"/>
    <w:rsid w:val="005B66A6"/>
    <w:rsid w:val="005C051A"/>
    <w:rsid w:val="005C5F43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5F6095"/>
    <w:rsid w:val="00600125"/>
    <w:rsid w:val="00601F81"/>
    <w:rsid w:val="00602934"/>
    <w:rsid w:val="00604EC8"/>
    <w:rsid w:val="0060669C"/>
    <w:rsid w:val="00607784"/>
    <w:rsid w:val="00613C75"/>
    <w:rsid w:val="00615203"/>
    <w:rsid w:val="00615840"/>
    <w:rsid w:val="00617AA1"/>
    <w:rsid w:val="00621590"/>
    <w:rsid w:val="0062621F"/>
    <w:rsid w:val="006302BC"/>
    <w:rsid w:val="00634A7A"/>
    <w:rsid w:val="006426FD"/>
    <w:rsid w:val="00643236"/>
    <w:rsid w:val="00644B59"/>
    <w:rsid w:val="00645FFE"/>
    <w:rsid w:val="006460EB"/>
    <w:rsid w:val="00657113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B6185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6F5D2A"/>
    <w:rsid w:val="00703B2F"/>
    <w:rsid w:val="0070616F"/>
    <w:rsid w:val="00711836"/>
    <w:rsid w:val="00716C0F"/>
    <w:rsid w:val="00720C4F"/>
    <w:rsid w:val="00721100"/>
    <w:rsid w:val="007331FF"/>
    <w:rsid w:val="00733BCD"/>
    <w:rsid w:val="0073638D"/>
    <w:rsid w:val="0074200B"/>
    <w:rsid w:val="007420AF"/>
    <w:rsid w:val="00744727"/>
    <w:rsid w:val="007558F9"/>
    <w:rsid w:val="007658D6"/>
    <w:rsid w:val="007679D0"/>
    <w:rsid w:val="00774F61"/>
    <w:rsid w:val="00790929"/>
    <w:rsid w:val="00795758"/>
    <w:rsid w:val="007B5289"/>
    <w:rsid w:val="007B5DEC"/>
    <w:rsid w:val="007B7DB0"/>
    <w:rsid w:val="007C0161"/>
    <w:rsid w:val="007C04D8"/>
    <w:rsid w:val="007D440D"/>
    <w:rsid w:val="007D5DF7"/>
    <w:rsid w:val="007D650C"/>
    <w:rsid w:val="007D7E59"/>
    <w:rsid w:val="007E2E5C"/>
    <w:rsid w:val="007F21AA"/>
    <w:rsid w:val="0080230B"/>
    <w:rsid w:val="00810E6C"/>
    <w:rsid w:val="00821607"/>
    <w:rsid w:val="0082625F"/>
    <w:rsid w:val="00826409"/>
    <w:rsid w:val="00830B7E"/>
    <w:rsid w:val="00832DF7"/>
    <w:rsid w:val="0083701C"/>
    <w:rsid w:val="00837794"/>
    <w:rsid w:val="008444CD"/>
    <w:rsid w:val="00853CF2"/>
    <w:rsid w:val="0086158B"/>
    <w:rsid w:val="008632EB"/>
    <w:rsid w:val="00864390"/>
    <w:rsid w:val="00864FD5"/>
    <w:rsid w:val="0087766A"/>
    <w:rsid w:val="008817F8"/>
    <w:rsid w:val="00884C6C"/>
    <w:rsid w:val="00885B70"/>
    <w:rsid w:val="008900F1"/>
    <w:rsid w:val="0089052E"/>
    <w:rsid w:val="00890BA3"/>
    <w:rsid w:val="00892130"/>
    <w:rsid w:val="008A4606"/>
    <w:rsid w:val="008A4C25"/>
    <w:rsid w:val="008B4835"/>
    <w:rsid w:val="008C04AA"/>
    <w:rsid w:val="008C6769"/>
    <w:rsid w:val="008D118C"/>
    <w:rsid w:val="008D1328"/>
    <w:rsid w:val="008D26CD"/>
    <w:rsid w:val="008E1BC8"/>
    <w:rsid w:val="008E390A"/>
    <w:rsid w:val="00901027"/>
    <w:rsid w:val="00903AE6"/>
    <w:rsid w:val="00905512"/>
    <w:rsid w:val="00911EF9"/>
    <w:rsid w:val="00914780"/>
    <w:rsid w:val="00914F2A"/>
    <w:rsid w:val="00927CDB"/>
    <w:rsid w:val="00945D47"/>
    <w:rsid w:val="00946BB8"/>
    <w:rsid w:val="009509E7"/>
    <w:rsid w:val="00951869"/>
    <w:rsid w:val="0095322F"/>
    <w:rsid w:val="00954844"/>
    <w:rsid w:val="00956E0F"/>
    <w:rsid w:val="00957B67"/>
    <w:rsid w:val="009621CA"/>
    <w:rsid w:val="00970559"/>
    <w:rsid w:val="009722F3"/>
    <w:rsid w:val="00972C82"/>
    <w:rsid w:val="00977015"/>
    <w:rsid w:val="00984505"/>
    <w:rsid w:val="0099459E"/>
    <w:rsid w:val="00995039"/>
    <w:rsid w:val="009979FA"/>
    <w:rsid w:val="009A4CE8"/>
    <w:rsid w:val="009A7340"/>
    <w:rsid w:val="009B3E8B"/>
    <w:rsid w:val="009B6AB1"/>
    <w:rsid w:val="009B7B59"/>
    <w:rsid w:val="009C1E96"/>
    <w:rsid w:val="009D36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54079"/>
    <w:rsid w:val="00A73556"/>
    <w:rsid w:val="00A75526"/>
    <w:rsid w:val="00A77494"/>
    <w:rsid w:val="00A8723B"/>
    <w:rsid w:val="00A92C8C"/>
    <w:rsid w:val="00AA2735"/>
    <w:rsid w:val="00AA5A86"/>
    <w:rsid w:val="00AB4A99"/>
    <w:rsid w:val="00AC400D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4C5"/>
    <w:rsid w:val="00B32BE8"/>
    <w:rsid w:val="00B46DE4"/>
    <w:rsid w:val="00B51B3A"/>
    <w:rsid w:val="00B55BF5"/>
    <w:rsid w:val="00B60C35"/>
    <w:rsid w:val="00B612D2"/>
    <w:rsid w:val="00B62408"/>
    <w:rsid w:val="00B62896"/>
    <w:rsid w:val="00B6465B"/>
    <w:rsid w:val="00B71D22"/>
    <w:rsid w:val="00B74649"/>
    <w:rsid w:val="00B75092"/>
    <w:rsid w:val="00B75B67"/>
    <w:rsid w:val="00B81E46"/>
    <w:rsid w:val="00B823C4"/>
    <w:rsid w:val="00B85ED2"/>
    <w:rsid w:val="00B97B4C"/>
    <w:rsid w:val="00BA321C"/>
    <w:rsid w:val="00BA4F1C"/>
    <w:rsid w:val="00BA5227"/>
    <w:rsid w:val="00BB6837"/>
    <w:rsid w:val="00BB7938"/>
    <w:rsid w:val="00BD489C"/>
    <w:rsid w:val="00BE1AD1"/>
    <w:rsid w:val="00BE2B46"/>
    <w:rsid w:val="00BE40EA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66850"/>
    <w:rsid w:val="00C70CFA"/>
    <w:rsid w:val="00C74097"/>
    <w:rsid w:val="00C7559F"/>
    <w:rsid w:val="00C81768"/>
    <w:rsid w:val="00C9029E"/>
    <w:rsid w:val="00CA1F01"/>
    <w:rsid w:val="00CA3D01"/>
    <w:rsid w:val="00CB49B0"/>
    <w:rsid w:val="00CC0994"/>
    <w:rsid w:val="00CC110E"/>
    <w:rsid w:val="00CC1CAC"/>
    <w:rsid w:val="00CC302E"/>
    <w:rsid w:val="00CC694D"/>
    <w:rsid w:val="00CE5A5B"/>
    <w:rsid w:val="00CE77AD"/>
    <w:rsid w:val="00CF7CE5"/>
    <w:rsid w:val="00D03E5B"/>
    <w:rsid w:val="00D078F5"/>
    <w:rsid w:val="00D1176B"/>
    <w:rsid w:val="00D14558"/>
    <w:rsid w:val="00D14A8D"/>
    <w:rsid w:val="00D1587D"/>
    <w:rsid w:val="00D1722A"/>
    <w:rsid w:val="00D2027F"/>
    <w:rsid w:val="00D23505"/>
    <w:rsid w:val="00D27460"/>
    <w:rsid w:val="00D32CF4"/>
    <w:rsid w:val="00D34479"/>
    <w:rsid w:val="00D346A3"/>
    <w:rsid w:val="00D35B1F"/>
    <w:rsid w:val="00D434B3"/>
    <w:rsid w:val="00D43B94"/>
    <w:rsid w:val="00D46765"/>
    <w:rsid w:val="00D46CE5"/>
    <w:rsid w:val="00D61ADA"/>
    <w:rsid w:val="00D61B79"/>
    <w:rsid w:val="00D6732E"/>
    <w:rsid w:val="00D73310"/>
    <w:rsid w:val="00D762BB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954"/>
    <w:rsid w:val="00DF1F1C"/>
    <w:rsid w:val="00DF4D5C"/>
    <w:rsid w:val="00E0303A"/>
    <w:rsid w:val="00E037CC"/>
    <w:rsid w:val="00E0499B"/>
    <w:rsid w:val="00E05610"/>
    <w:rsid w:val="00E10C4D"/>
    <w:rsid w:val="00E11778"/>
    <w:rsid w:val="00E12DAA"/>
    <w:rsid w:val="00E375BB"/>
    <w:rsid w:val="00E4166D"/>
    <w:rsid w:val="00E45C8F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E78B0"/>
    <w:rsid w:val="00EF4A31"/>
    <w:rsid w:val="00EF57C9"/>
    <w:rsid w:val="00F04E1F"/>
    <w:rsid w:val="00F1144D"/>
    <w:rsid w:val="00F117A6"/>
    <w:rsid w:val="00F142FD"/>
    <w:rsid w:val="00F16015"/>
    <w:rsid w:val="00F23A6D"/>
    <w:rsid w:val="00F4087C"/>
    <w:rsid w:val="00F409F4"/>
    <w:rsid w:val="00F45FAA"/>
    <w:rsid w:val="00F5148C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2AA7"/>
    <w:rsid w:val="00FC36EA"/>
    <w:rsid w:val="00FC448E"/>
    <w:rsid w:val="00FE3457"/>
    <w:rsid w:val="00FF3EC4"/>
    <w:rsid w:val="00F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1">
    <w:name w:val="heading 1"/>
    <w:basedOn w:val="a0"/>
    <w:next w:val="a0"/>
    <w:link w:val="10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2">
    <w:name w:val="heading 2"/>
    <w:aliases w:val="Título 2 A"/>
    <w:basedOn w:val="a0"/>
    <w:next w:val="a0"/>
    <w:link w:val="20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3">
    <w:name w:val="heading 3"/>
    <w:aliases w:val="Título 2 B"/>
    <w:basedOn w:val="a0"/>
    <w:next w:val="a0"/>
    <w:link w:val="30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4">
    <w:name w:val="heading 4"/>
    <w:aliases w:val="Título 2 C"/>
    <w:basedOn w:val="a0"/>
    <w:next w:val="a0"/>
    <w:link w:val="40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20">
    <w:name w:val="Заголовок 2 Знак"/>
    <w:aliases w:val="Título 2 A Знак"/>
    <w:basedOn w:val="a1"/>
    <w:link w:val="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30">
    <w:name w:val="Заголовок 3 Знак"/>
    <w:aliases w:val="Título 2 B Знак"/>
    <w:basedOn w:val="a1"/>
    <w:link w:val="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40">
    <w:name w:val="Заголовок 4 Знак"/>
    <w:aliases w:val="Título 2 C Знак"/>
    <w:basedOn w:val="a1"/>
    <w:link w:val="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a4">
    <w:name w:val="Title"/>
    <w:basedOn w:val="1"/>
    <w:next w:val="a0"/>
    <w:link w:val="a5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a5">
    <w:name w:val="Название Знак"/>
    <w:basedOn w:val="a1"/>
    <w:link w:val="a4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a6">
    <w:name w:val="Subtitle"/>
    <w:aliases w:val="Subtítol"/>
    <w:basedOn w:val="a0"/>
    <w:next w:val="a0"/>
    <w:link w:val="a7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a7">
    <w:name w:val="Подзаголовок Знак"/>
    <w:aliases w:val="Subtítol Знак"/>
    <w:basedOn w:val="a1"/>
    <w:link w:val="a6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a8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">
    <w:name w:val="List Paragraph"/>
    <w:aliases w:val="Bulleted paragraph"/>
    <w:basedOn w:val="a0"/>
    <w:next w:val="a0"/>
    <w:uiPriority w:val="34"/>
    <w:qFormat/>
    <w:rsid w:val="00133F3E"/>
    <w:pPr>
      <w:numPr>
        <w:numId w:val="1"/>
      </w:numPr>
      <w:contextualSpacing/>
    </w:pPr>
  </w:style>
  <w:style w:type="character" w:styleId="a9">
    <w:name w:val="Subtle Emphasis"/>
    <w:aliases w:val="Highlight"/>
    <w:basedOn w:val="a1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aa">
    <w:name w:val="TOC Heading"/>
    <w:aliases w:val="Title TOC"/>
    <w:basedOn w:val="1"/>
    <w:next w:val="1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ab">
    <w:name w:val="Balloon Text"/>
    <w:basedOn w:val="a0"/>
    <w:link w:val="ac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d">
    <w:name w:val="Emphasis"/>
    <w:basedOn w:val="a1"/>
    <w:uiPriority w:val="20"/>
    <w:rsid w:val="00133F3E"/>
    <w:rPr>
      <w:i/>
      <w:iCs/>
    </w:rPr>
  </w:style>
  <w:style w:type="paragraph" w:styleId="ae">
    <w:name w:val="Intense Quote"/>
    <w:basedOn w:val="a0"/>
    <w:next w:val="a0"/>
    <w:link w:val="af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11">
    <w:name w:val="toc 1"/>
    <w:aliases w:val="TableOfContent 1"/>
    <w:basedOn w:val="a0"/>
    <w:next w:val="a0"/>
    <w:link w:val="12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af0">
    <w:name w:val="Hyperlink"/>
    <w:basedOn w:val="a1"/>
    <w:uiPriority w:val="99"/>
    <w:unhideWhenUsed/>
    <w:rsid w:val="00460057"/>
    <w:rPr>
      <w:color w:val="C2C3C9" w:themeColor="hyperlink"/>
      <w:u w:val="single"/>
    </w:rPr>
  </w:style>
  <w:style w:type="paragraph" w:styleId="af1">
    <w:name w:val="header"/>
    <w:basedOn w:val="a0"/>
    <w:link w:val="af2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460057"/>
    <w:rPr>
      <w:sz w:val="20"/>
      <w:szCs w:val="28"/>
      <w:lang w:val="ca-ES"/>
    </w:rPr>
  </w:style>
  <w:style w:type="paragraph" w:styleId="af3">
    <w:name w:val="footer"/>
    <w:basedOn w:val="a0"/>
    <w:link w:val="af4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af4">
    <w:name w:val="Нижний колонтитул Знак"/>
    <w:basedOn w:val="a1"/>
    <w:link w:val="af3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0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22">
    <w:name w:val="Quote"/>
    <w:basedOn w:val="a0"/>
    <w:next w:val="a0"/>
    <w:link w:val="23"/>
    <w:uiPriority w:val="29"/>
    <w:qFormat/>
    <w:rsid w:val="00371D4A"/>
    <w:rPr>
      <w:i/>
      <w:iCs/>
      <w:color w:val="00587C" w:themeColor="text1"/>
    </w:rPr>
  </w:style>
  <w:style w:type="character" w:customStyle="1" w:styleId="23">
    <w:name w:val="Цитата 2 Знак"/>
    <w:basedOn w:val="a1"/>
    <w:link w:val="22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af5">
    <w:name w:val="Subtle Reference"/>
    <w:aliases w:val="References"/>
    <w:basedOn w:val="a1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12">
    <w:name w:val="Оглавление 1 Знак"/>
    <w:aliases w:val="TableOfContent 1 Знак"/>
    <w:basedOn w:val="a1"/>
    <w:link w:val="1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af1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af1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af2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af6">
    <w:name w:val="Strong"/>
    <w:basedOn w:val="a1"/>
    <w:uiPriority w:val="22"/>
    <w:rsid w:val="00615840"/>
    <w:rPr>
      <w:b/>
      <w:bCs/>
    </w:rPr>
  </w:style>
  <w:style w:type="character" w:customStyle="1" w:styleId="header2Car">
    <w:name w:val="header2 Car"/>
    <w:basedOn w:val="af2"/>
    <w:link w:val="header2"/>
    <w:rsid w:val="00B85ED2"/>
    <w:rPr>
      <w:color w:val="00587C" w:themeColor="text1"/>
      <w:sz w:val="20"/>
      <w:szCs w:val="28"/>
      <w:lang w:val="ca-ES"/>
    </w:rPr>
  </w:style>
  <w:style w:type="character" w:styleId="af7">
    <w:name w:val="Book Title"/>
    <w:basedOn w:val="a1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a0"/>
    <w:next w:val="a0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a1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a6"/>
    <w:next w:val="a0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a7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-5">
    <w:name w:val="Light List Accent 5"/>
    <w:basedOn w:val="a2"/>
    <w:uiPriority w:val="61"/>
    <w:rsid w:val="00306CC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-4">
    <w:name w:val="Light List Accent 4"/>
    <w:basedOn w:val="a2"/>
    <w:uiPriority w:val="61"/>
    <w:rsid w:val="003E71C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af8">
    <w:name w:val="Plain Text"/>
    <w:basedOn w:val="a0"/>
    <w:link w:val="af9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af9">
    <w:name w:val="Текст Знак"/>
    <w:basedOn w:val="a1"/>
    <w:link w:val="af8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a1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a1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a1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a1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a0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a0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afa">
    <w:name w:val="Table Grid"/>
    <w:basedOn w:val="a2"/>
    <w:uiPriority w:val="59"/>
    <w:rsid w:val="00086C0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List"/>
    <w:basedOn w:val="a2"/>
    <w:uiPriority w:val="61"/>
    <w:rsid w:val="00086C0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afc">
    <w:name w:val="Body Text"/>
    <w:basedOn w:val="a0"/>
    <w:link w:val="afd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afd">
    <w:name w:val="Основной текст Знак"/>
    <w:basedOn w:val="a1"/>
    <w:link w:val="afc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table" w:styleId="-3">
    <w:name w:val="Light Shading Accent 3"/>
    <w:basedOn w:val="a2"/>
    <w:uiPriority w:val="60"/>
    <w:rsid w:val="00BB7938"/>
    <w:pPr>
      <w:spacing w:before="0" w:after="0" w:line="240" w:lineRule="auto"/>
    </w:pPr>
    <w:rPr>
      <w:color w:val="228FD4" w:themeColor="accent3" w:themeShade="BF"/>
    </w:rPr>
    <w:tblPr>
      <w:tblStyleRowBandSize w:val="1"/>
      <w:tblStyleColBandSize w:val="1"/>
      <w:tblInd w:w="0" w:type="dxa"/>
      <w:tblBorders>
        <w:top w:val="single" w:sz="8" w:space="0" w:color="64B4E6" w:themeColor="accent3"/>
        <w:bottom w:val="single" w:sz="8" w:space="0" w:color="64B4E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</w:style>
  <w:style w:type="table" w:styleId="-1">
    <w:name w:val="Light List Accent 1"/>
    <w:aliases w:val="EEN"/>
    <w:basedOn w:val="a2"/>
    <w:uiPriority w:val="61"/>
    <w:rsid w:val="00BB7938"/>
    <w:pPr>
      <w:spacing w:before="0" w:after="0" w:line="240" w:lineRule="auto"/>
      <w:jc w:val="center"/>
    </w:pPr>
    <w:rPr>
      <w:color w:val="16171A" w:themeColor="accent6" w:themeShade="1A"/>
    </w:rPr>
    <w:tblPr>
      <w:tblStyleRowBandSize w:val="1"/>
      <w:tblStyleColBandSize w:val="1"/>
      <w:tblInd w:w="0" w:type="dxa"/>
      <w:tblBorders>
        <w:top w:val="single" w:sz="8" w:space="0" w:color="006BA6" w:themeColor="accent1"/>
        <w:left w:val="single" w:sz="8" w:space="0" w:color="006BA6" w:themeColor="accent1"/>
        <w:bottom w:val="single" w:sz="8" w:space="0" w:color="006BA6" w:themeColor="accent1"/>
        <w:right w:val="single" w:sz="8" w:space="0" w:color="006B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B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band1Horz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</w:style>
  <w:style w:type="paragraph" w:customStyle="1" w:styleId="fmbody">
    <w:name w:val="fm_body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e">
    <w:name w:val="Normal (Web)"/>
    <w:basedOn w:val="a0"/>
    <w:uiPriority w:val="99"/>
    <w:semiHidden/>
    <w:unhideWhenUsed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mbulleted">
    <w:name w:val="fm_bulleted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mbulletsymbol">
    <w:name w:val="fm_bulletsymbol"/>
    <w:basedOn w:val="a1"/>
    <w:rsid w:val="00BB7938"/>
  </w:style>
  <w:style w:type="character" w:customStyle="1" w:styleId="apple-converted-space">
    <w:name w:val="apple-converted-space"/>
    <w:basedOn w:val="a1"/>
    <w:rsid w:val="00BB7938"/>
  </w:style>
  <w:style w:type="paragraph" w:customStyle="1" w:styleId="fmnote">
    <w:name w:val="fm_note"/>
    <w:basedOn w:val="a0"/>
    <w:rsid w:val="006152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0"/>
    <w:link w:val="HTML0"/>
    <w:uiPriority w:val="99"/>
    <w:unhideWhenUsed/>
    <w:rsid w:val="00613C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613C75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1">
    <w:name w:val="heading 1"/>
    <w:basedOn w:val="a0"/>
    <w:next w:val="a0"/>
    <w:link w:val="10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2">
    <w:name w:val="heading 2"/>
    <w:aliases w:val="Título 2 A"/>
    <w:basedOn w:val="a0"/>
    <w:next w:val="a0"/>
    <w:link w:val="20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3">
    <w:name w:val="heading 3"/>
    <w:aliases w:val="Título 2 B"/>
    <w:basedOn w:val="a0"/>
    <w:next w:val="a0"/>
    <w:link w:val="30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4">
    <w:name w:val="heading 4"/>
    <w:aliases w:val="Título 2 C"/>
    <w:basedOn w:val="a0"/>
    <w:next w:val="a0"/>
    <w:link w:val="40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20">
    <w:name w:val="Заголовок 2 Знак"/>
    <w:aliases w:val="Título 2 A Знак"/>
    <w:basedOn w:val="a1"/>
    <w:link w:val="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30">
    <w:name w:val="Заголовок 3 Знак"/>
    <w:aliases w:val="Título 2 B Знак"/>
    <w:basedOn w:val="a1"/>
    <w:link w:val="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40">
    <w:name w:val="Заголовок 4 Знак"/>
    <w:aliases w:val="Título 2 C Знак"/>
    <w:basedOn w:val="a1"/>
    <w:link w:val="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a4">
    <w:name w:val="Title"/>
    <w:basedOn w:val="1"/>
    <w:next w:val="a0"/>
    <w:link w:val="a5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a5">
    <w:name w:val="Название Знак"/>
    <w:basedOn w:val="a1"/>
    <w:link w:val="a4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a6">
    <w:name w:val="Subtitle"/>
    <w:aliases w:val="Subtítol"/>
    <w:basedOn w:val="a0"/>
    <w:next w:val="a0"/>
    <w:link w:val="a7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a7">
    <w:name w:val="Подзаголовок Знак"/>
    <w:aliases w:val="Subtítol Знак"/>
    <w:basedOn w:val="a1"/>
    <w:link w:val="a6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a8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">
    <w:name w:val="List Paragraph"/>
    <w:aliases w:val="Bulleted paragraph"/>
    <w:basedOn w:val="a0"/>
    <w:next w:val="a0"/>
    <w:uiPriority w:val="34"/>
    <w:qFormat/>
    <w:rsid w:val="00133F3E"/>
    <w:pPr>
      <w:numPr>
        <w:numId w:val="1"/>
      </w:numPr>
      <w:contextualSpacing/>
    </w:pPr>
  </w:style>
  <w:style w:type="character" w:styleId="a9">
    <w:name w:val="Subtle Emphasis"/>
    <w:aliases w:val="Highlight"/>
    <w:basedOn w:val="a1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aa">
    <w:name w:val="TOC Heading"/>
    <w:aliases w:val="Title TOC"/>
    <w:basedOn w:val="1"/>
    <w:next w:val="1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ab">
    <w:name w:val="Balloon Text"/>
    <w:basedOn w:val="a0"/>
    <w:link w:val="ac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d">
    <w:name w:val="Emphasis"/>
    <w:basedOn w:val="a1"/>
    <w:uiPriority w:val="20"/>
    <w:rsid w:val="00133F3E"/>
    <w:rPr>
      <w:i/>
      <w:iCs/>
    </w:rPr>
  </w:style>
  <w:style w:type="paragraph" w:styleId="ae">
    <w:name w:val="Intense Quote"/>
    <w:basedOn w:val="a0"/>
    <w:next w:val="a0"/>
    <w:link w:val="af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11">
    <w:name w:val="toc 1"/>
    <w:aliases w:val="TableOfContent 1"/>
    <w:basedOn w:val="a0"/>
    <w:next w:val="a0"/>
    <w:link w:val="12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af0">
    <w:name w:val="Hyperlink"/>
    <w:basedOn w:val="a1"/>
    <w:uiPriority w:val="99"/>
    <w:unhideWhenUsed/>
    <w:rsid w:val="00460057"/>
    <w:rPr>
      <w:color w:val="C2C3C9" w:themeColor="hyperlink"/>
      <w:u w:val="single"/>
    </w:rPr>
  </w:style>
  <w:style w:type="paragraph" w:styleId="af1">
    <w:name w:val="header"/>
    <w:basedOn w:val="a0"/>
    <w:link w:val="af2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460057"/>
    <w:rPr>
      <w:sz w:val="20"/>
      <w:szCs w:val="28"/>
      <w:lang w:val="ca-ES"/>
    </w:rPr>
  </w:style>
  <w:style w:type="paragraph" w:styleId="af3">
    <w:name w:val="footer"/>
    <w:basedOn w:val="a0"/>
    <w:link w:val="af4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af4">
    <w:name w:val="Нижний колонтитул Знак"/>
    <w:basedOn w:val="a1"/>
    <w:link w:val="af3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0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22">
    <w:name w:val="Quote"/>
    <w:basedOn w:val="a0"/>
    <w:next w:val="a0"/>
    <w:link w:val="23"/>
    <w:uiPriority w:val="29"/>
    <w:qFormat/>
    <w:rsid w:val="00371D4A"/>
    <w:rPr>
      <w:i/>
      <w:iCs/>
      <w:color w:val="00587C" w:themeColor="text1"/>
    </w:rPr>
  </w:style>
  <w:style w:type="character" w:customStyle="1" w:styleId="23">
    <w:name w:val="Цитата 2 Знак"/>
    <w:basedOn w:val="a1"/>
    <w:link w:val="22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af5">
    <w:name w:val="Subtle Reference"/>
    <w:aliases w:val="References"/>
    <w:basedOn w:val="a1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12">
    <w:name w:val="Оглавление 1 Знак"/>
    <w:aliases w:val="TableOfContent 1 Знак"/>
    <w:basedOn w:val="a1"/>
    <w:link w:val="1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af1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af1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af2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af6">
    <w:name w:val="Strong"/>
    <w:basedOn w:val="a1"/>
    <w:uiPriority w:val="22"/>
    <w:rsid w:val="00615840"/>
    <w:rPr>
      <w:b/>
      <w:bCs/>
    </w:rPr>
  </w:style>
  <w:style w:type="character" w:customStyle="1" w:styleId="header2Car">
    <w:name w:val="header2 Car"/>
    <w:basedOn w:val="af2"/>
    <w:link w:val="header2"/>
    <w:rsid w:val="00B85ED2"/>
    <w:rPr>
      <w:color w:val="00587C" w:themeColor="text1"/>
      <w:sz w:val="20"/>
      <w:szCs w:val="28"/>
      <w:lang w:val="ca-ES"/>
    </w:rPr>
  </w:style>
  <w:style w:type="character" w:styleId="af7">
    <w:name w:val="Book Title"/>
    <w:basedOn w:val="a1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a0"/>
    <w:next w:val="a0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a1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a6"/>
    <w:next w:val="a0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a7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-5">
    <w:name w:val="Light List Accent 5"/>
    <w:basedOn w:val="a2"/>
    <w:uiPriority w:val="61"/>
    <w:rsid w:val="00306CC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-4">
    <w:name w:val="Light List Accent 4"/>
    <w:basedOn w:val="a2"/>
    <w:uiPriority w:val="61"/>
    <w:rsid w:val="003E71C3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af8">
    <w:name w:val="Plain Text"/>
    <w:basedOn w:val="a0"/>
    <w:link w:val="af9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af9">
    <w:name w:val="Текст Знак"/>
    <w:basedOn w:val="a1"/>
    <w:link w:val="af8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a1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a1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a1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a1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a0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a0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afa">
    <w:name w:val="Table Grid"/>
    <w:basedOn w:val="a2"/>
    <w:uiPriority w:val="59"/>
    <w:rsid w:val="00086C06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List"/>
    <w:basedOn w:val="a2"/>
    <w:uiPriority w:val="61"/>
    <w:rsid w:val="00086C0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afc">
    <w:name w:val="Body Text"/>
    <w:basedOn w:val="a0"/>
    <w:link w:val="afd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afd">
    <w:name w:val="Основной текст Знак"/>
    <w:basedOn w:val="a1"/>
    <w:link w:val="afc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table" w:styleId="-3">
    <w:name w:val="Light Shading Accent 3"/>
    <w:basedOn w:val="a2"/>
    <w:uiPriority w:val="60"/>
    <w:rsid w:val="00BB7938"/>
    <w:pPr>
      <w:spacing w:before="0" w:after="0" w:line="240" w:lineRule="auto"/>
    </w:pPr>
    <w:rPr>
      <w:color w:val="228FD4" w:themeColor="accent3" w:themeShade="BF"/>
    </w:rPr>
    <w:tblPr>
      <w:tblStyleRowBandSize w:val="1"/>
      <w:tblStyleColBandSize w:val="1"/>
      <w:tblInd w:w="0" w:type="dxa"/>
      <w:tblBorders>
        <w:top w:val="single" w:sz="8" w:space="0" w:color="64B4E6" w:themeColor="accent3"/>
        <w:bottom w:val="single" w:sz="8" w:space="0" w:color="64B4E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4E6" w:themeColor="accent3"/>
          <w:left w:val="nil"/>
          <w:bottom w:val="single" w:sz="8" w:space="0" w:color="64B4E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CF8" w:themeFill="accent3" w:themeFillTint="3F"/>
      </w:tcPr>
    </w:tblStylePr>
  </w:style>
  <w:style w:type="table" w:styleId="-1">
    <w:name w:val="Light List Accent 1"/>
    <w:aliases w:val="EEN"/>
    <w:basedOn w:val="a2"/>
    <w:uiPriority w:val="61"/>
    <w:rsid w:val="00BB7938"/>
    <w:pPr>
      <w:spacing w:before="0" w:after="0" w:line="240" w:lineRule="auto"/>
      <w:jc w:val="center"/>
    </w:pPr>
    <w:rPr>
      <w:color w:val="16171A" w:themeColor="accent6" w:themeShade="1A"/>
    </w:rPr>
    <w:tblPr>
      <w:tblStyleRowBandSize w:val="1"/>
      <w:tblStyleColBandSize w:val="1"/>
      <w:tblInd w:w="0" w:type="dxa"/>
      <w:tblBorders>
        <w:top w:val="single" w:sz="8" w:space="0" w:color="006BA6" w:themeColor="accent1"/>
        <w:left w:val="single" w:sz="8" w:space="0" w:color="006BA6" w:themeColor="accent1"/>
        <w:bottom w:val="single" w:sz="8" w:space="0" w:color="006BA6" w:themeColor="accent1"/>
        <w:right w:val="single" w:sz="8" w:space="0" w:color="006BA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B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  <w:tblStylePr w:type="band1Horz">
      <w:tblPr/>
      <w:tcPr>
        <w:tcBorders>
          <w:top w:val="single" w:sz="8" w:space="0" w:color="006BA6" w:themeColor="accent1"/>
          <w:left w:val="single" w:sz="8" w:space="0" w:color="006BA6" w:themeColor="accent1"/>
          <w:bottom w:val="single" w:sz="8" w:space="0" w:color="006BA6" w:themeColor="accent1"/>
          <w:right w:val="single" w:sz="8" w:space="0" w:color="006BA6" w:themeColor="accent1"/>
        </w:tcBorders>
      </w:tcPr>
    </w:tblStylePr>
  </w:style>
  <w:style w:type="paragraph" w:customStyle="1" w:styleId="fmbody">
    <w:name w:val="fm_body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e">
    <w:name w:val="Normal (Web)"/>
    <w:basedOn w:val="a0"/>
    <w:uiPriority w:val="99"/>
    <w:semiHidden/>
    <w:unhideWhenUsed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mbulleted">
    <w:name w:val="fm_bulleted"/>
    <w:basedOn w:val="a0"/>
    <w:rsid w:val="00BB79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mbulletsymbol">
    <w:name w:val="fm_bulletsymbol"/>
    <w:basedOn w:val="a1"/>
    <w:rsid w:val="00BB7938"/>
  </w:style>
  <w:style w:type="character" w:customStyle="1" w:styleId="apple-converted-space">
    <w:name w:val="apple-converted-space"/>
    <w:basedOn w:val="a1"/>
    <w:rsid w:val="00BB7938"/>
  </w:style>
  <w:style w:type="paragraph" w:customStyle="1" w:styleId="fmnote">
    <w:name w:val="fm_note"/>
    <w:basedOn w:val="a0"/>
    <w:rsid w:val="006152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0"/>
    <w:link w:val="HTML0"/>
    <w:uiPriority w:val="99"/>
    <w:unhideWhenUsed/>
    <w:rsid w:val="00613C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613C75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5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84CB9-8050-4053-8FE0-ECA340F3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2714</Words>
  <Characters>1548</Characters>
  <Application>Microsoft Office Word</Application>
  <DocSecurity>0</DocSecurity>
  <Lines>12</Lines>
  <Paragraphs>8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BOCCA Stephanie (EASME)</dc:creator>
  <cp:lastModifiedBy>користувач</cp:lastModifiedBy>
  <cp:revision>7</cp:revision>
  <cp:lastPrinted>2018-01-26T09:28:00Z</cp:lastPrinted>
  <dcterms:created xsi:type="dcterms:W3CDTF">2019-10-29T08:14:00Z</dcterms:created>
  <dcterms:modified xsi:type="dcterms:W3CDTF">2019-10-29T08:20:00Z</dcterms:modified>
</cp:coreProperties>
</file>