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0A" w:rsidRDefault="008C4B0A" w:rsidP="008C4B0A">
      <w:pPr>
        <w:ind w:firstLine="360"/>
        <w:jc w:val="center"/>
        <w:rPr>
          <w:rFonts w:ascii="Times New Roman" w:hAnsi="Times New Roman" w:cs="Times New Roman"/>
          <w:b/>
          <w:sz w:val="28"/>
          <w:szCs w:val="28"/>
        </w:rPr>
      </w:pPr>
      <w:r w:rsidRPr="00235863">
        <w:rPr>
          <w:rFonts w:ascii="Times New Roman" w:hAnsi="Times New Roman" w:cs="Times New Roman"/>
          <w:b/>
          <w:sz w:val="28"/>
          <w:szCs w:val="28"/>
        </w:rPr>
        <w:t>Довідка</w:t>
      </w:r>
    </w:p>
    <w:p w:rsidR="00235863" w:rsidRPr="00235863" w:rsidRDefault="00235863" w:rsidP="008C4B0A">
      <w:pPr>
        <w:ind w:firstLine="360"/>
        <w:jc w:val="center"/>
        <w:rPr>
          <w:rFonts w:ascii="Times New Roman" w:hAnsi="Times New Roman" w:cs="Times New Roman"/>
          <w:b/>
          <w:sz w:val="28"/>
          <w:szCs w:val="28"/>
        </w:rPr>
      </w:pPr>
      <w:r>
        <w:rPr>
          <w:rFonts w:ascii="Times New Roman" w:hAnsi="Times New Roman" w:cs="Times New Roman"/>
          <w:b/>
          <w:sz w:val="28"/>
          <w:szCs w:val="28"/>
        </w:rPr>
        <w:t>Про підсумки завершення 2018-2019 навчального року</w:t>
      </w:r>
    </w:p>
    <w:p w:rsidR="00FC66F1" w:rsidRPr="00235863" w:rsidRDefault="003A38B7" w:rsidP="00EB2B92">
      <w:pPr>
        <w:ind w:firstLine="360"/>
        <w:jc w:val="both"/>
        <w:rPr>
          <w:rFonts w:ascii="Times New Roman" w:hAnsi="Times New Roman" w:cs="Times New Roman"/>
          <w:sz w:val="28"/>
          <w:szCs w:val="28"/>
        </w:rPr>
      </w:pPr>
      <w:r w:rsidRPr="00235863">
        <w:rPr>
          <w:rFonts w:ascii="Times New Roman" w:hAnsi="Times New Roman" w:cs="Times New Roman"/>
          <w:sz w:val="28"/>
          <w:szCs w:val="28"/>
        </w:rPr>
        <w:t>Завершився 2018-2019 навчальний рік – період, який, мабуть</w:t>
      </w:r>
      <w:r w:rsidR="00EB2B92" w:rsidRPr="00235863">
        <w:rPr>
          <w:rFonts w:ascii="Times New Roman" w:hAnsi="Times New Roman" w:cs="Times New Roman"/>
          <w:sz w:val="28"/>
          <w:szCs w:val="28"/>
        </w:rPr>
        <w:t>,</w:t>
      </w:r>
      <w:r w:rsidR="00F104D8" w:rsidRPr="00235863">
        <w:rPr>
          <w:rFonts w:ascii="Times New Roman" w:hAnsi="Times New Roman" w:cs="Times New Roman"/>
          <w:sz w:val="28"/>
          <w:szCs w:val="28"/>
        </w:rPr>
        <w:t xml:space="preserve"> увійде в історію</w:t>
      </w:r>
      <w:r w:rsidR="00EB2B92" w:rsidRPr="00235863">
        <w:rPr>
          <w:rFonts w:ascii="Times New Roman" w:hAnsi="Times New Roman" w:cs="Times New Roman"/>
          <w:sz w:val="28"/>
          <w:szCs w:val="28"/>
        </w:rPr>
        <w:t xml:space="preserve"> української освіти як</w:t>
      </w:r>
      <w:r w:rsidRPr="00235863">
        <w:rPr>
          <w:rFonts w:ascii="Times New Roman" w:hAnsi="Times New Roman" w:cs="Times New Roman"/>
          <w:sz w:val="28"/>
          <w:szCs w:val="28"/>
        </w:rPr>
        <w:t xml:space="preserve"> рік реформ, змін, викликів та перемог. </w:t>
      </w:r>
      <w:r w:rsidR="00EB2B92" w:rsidRPr="00235863">
        <w:rPr>
          <w:rFonts w:ascii="Times New Roman" w:hAnsi="Times New Roman" w:cs="Times New Roman"/>
          <w:sz w:val="28"/>
          <w:szCs w:val="28"/>
        </w:rPr>
        <w:t>Під таким гаслом працювало шкільництво і Коломийського району.</w:t>
      </w:r>
      <w:r w:rsidRPr="00235863">
        <w:rPr>
          <w:rFonts w:ascii="Times New Roman" w:hAnsi="Times New Roman" w:cs="Times New Roman"/>
          <w:sz w:val="28"/>
          <w:szCs w:val="28"/>
        </w:rPr>
        <w:t xml:space="preserve"> </w:t>
      </w:r>
      <w:r w:rsidR="00FC66F1" w:rsidRPr="00235863">
        <w:rPr>
          <w:rFonts w:ascii="Times New Roman" w:hAnsi="Times New Roman" w:cs="Times New Roman"/>
          <w:sz w:val="28"/>
          <w:szCs w:val="28"/>
        </w:rPr>
        <w:t xml:space="preserve">Окреслимо чотири основні здобутки та чотири основні виклики, які мотивують до </w:t>
      </w:r>
      <w:r w:rsidR="00F8048D" w:rsidRPr="00235863">
        <w:rPr>
          <w:rFonts w:ascii="Times New Roman" w:hAnsi="Times New Roman" w:cs="Times New Roman"/>
          <w:sz w:val="28"/>
          <w:szCs w:val="28"/>
        </w:rPr>
        <w:t>усвідомлення реалій, вдосконалення та перспективи розвитку.</w:t>
      </w:r>
    </w:p>
    <w:p w:rsidR="001A1D94" w:rsidRPr="00235863" w:rsidRDefault="001A1D94" w:rsidP="00377172">
      <w:pPr>
        <w:pStyle w:val="a3"/>
        <w:numPr>
          <w:ilvl w:val="0"/>
          <w:numId w:val="1"/>
        </w:numPr>
        <w:rPr>
          <w:rFonts w:ascii="Times New Roman" w:hAnsi="Times New Roman" w:cs="Times New Roman"/>
          <w:i/>
          <w:sz w:val="28"/>
          <w:szCs w:val="28"/>
        </w:rPr>
      </w:pPr>
      <w:r w:rsidRPr="00235863">
        <w:rPr>
          <w:rFonts w:ascii="Times New Roman" w:hAnsi="Times New Roman" w:cs="Times New Roman"/>
          <w:i/>
          <w:sz w:val="28"/>
          <w:szCs w:val="28"/>
        </w:rPr>
        <w:t>Освітній простір</w:t>
      </w:r>
    </w:p>
    <w:p w:rsidR="007662B0" w:rsidRPr="00235863" w:rsidRDefault="007662B0" w:rsidP="00F958F2">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М</w:t>
      </w:r>
      <w:r w:rsidR="00377172" w:rsidRPr="00235863">
        <w:rPr>
          <w:rFonts w:ascii="Times New Roman" w:hAnsi="Times New Roman" w:cs="Times New Roman"/>
          <w:sz w:val="28"/>
          <w:szCs w:val="28"/>
        </w:rPr>
        <w:t>ережа</w:t>
      </w:r>
      <w:r w:rsidRPr="00235863">
        <w:rPr>
          <w:rFonts w:ascii="Times New Roman" w:hAnsi="Times New Roman" w:cs="Times New Roman"/>
          <w:sz w:val="28"/>
          <w:szCs w:val="28"/>
        </w:rPr>
        <w:t xml:space="preserve"> закладів</w:t>
      </w:r>
      <w:r w:rsidR="00377172" w:rsidRPr="00235863">
        <w:rPr>
          <w:rFonts w:ascii="Times New Roman" w:hAnsi="Times New Roman" w:cs="Times New Roman"/>
          <w:sz w:val="28"/>
          <w:szCs w:val="28"/>
        </w:rPr>
        <w:t xml:space="preserve"> освіти</w:t>
      </w:r>
      <w:r w:rsidRPr="00235863">
        <w:rPr>
          <w:rFonts w:ascii="Times New Roman" w:hAnsi="Times New Roman" w:cs="Times New Roman"/>
          <w:sz w:val="28"/>
          <w:szCs w:val="28"/>
        </w:rPr>
        <w:t xml:space="preserve"> у 2018-2019  навчальному році</w:t>
      </w:r>
      <w:r w:rsidR="00F104D8" w:rsidRPr="00235863">
        <w:rPr>
          <w:rFonts w:ascii="Times New Roman" w:hAnsi="Times New Roman" w:cs="Times New Roman"/>
          <w:sz w:val="28"/>
          <w:szCs w:val="28"/>
        </w:rPr>
        <w:t xml:space="preserve">, за станом на 1 вересня 2018 року, </w:t>
      </w:r>
      <w:r w:rsidRPr="00235863">
        <w:rPr>
          <w:rFonts w:ascii="Times New Roman" w:hAnsi="Times New Roman" w:cs="Times New Roman"/>
          <w:sz w:val="28"/>
          <w:szCs w:val="28"/>
        </w:rPr>
        <w:t xml:space="preserve"> складала 34 заклади загальної середньої освіти, де навчалося 5988 учнів. </w:t>
      </w:r>
      <w:r w:rsidR="00F104D8" w:rsidRPr="00235863">
        <w:rPr>
          <w:rFonts w:ascii="Times New Roman" w:hAnsi="Times New Roman" w:cs="Times New Roman"/>
          <w:sz w:val="28"/>
          <w:szCs w:val="28"/>
        </w:rPr>
        <w:t>Б</w:t>
      </w:r>
      <w:r w:rsidRPr="00235863">
        <w:rPr>
          <w:rFonts w:ascii="Times New Roman" w:hAnsi="Times New Roman" w:cs="Times New Roman"/>
          <w:sz w:val="28"/>
          <w:szCs w:val="28"/>
        </w:rPr>
        <w:t>еручи до уваги пр</w:t>
      </w:r>
      <w:r w:rsidR="000D4000">
        <w:rPr>
          <w:rFonts w:ascii="Times New Roman" w:hAnsi="Times New Roman" w:cs="Times New Roman"/>
          <w:sz w:val="28"/>
          <w:szCs w:val="28"/>
        </w:rPr>
        <w:t>оцес децентралізації,  маємо 26 </w:t>
      </w:r>
      <w:r w:rsidRPr="00235863">
        <w:rPr>
          <w:rFonts w:ascii="Times New Roman" w:hAnsi="Times New Roman" w:cs="Times New Roman"/>
          <w:sz w:val="28"/>
          <w:szCs w:val="28"/>
        </w:rPr>
        <w:t>закладів загальної середньої освіти. Установчі документи всіх закладів освіти приведено у відповідність до Закону України «Про освіту». Наразі маємо 12 ліцеїв, з яких 2 мають дошкільний підрозділ, 11 гімназій, з них 2 мають дошкільний підрозділ та 3 початкові школи.</w:t>
      </w:r>
    </w:p>
    <w:p w:rsidR="007662B0" w:rsidRPr="00235863" w:rsidRDefault="007662B0" w:rsidP="007662B0">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Загалом у закладах загальної середньої освіти Коломийського району навчається 4820 учнів:</w:t>
      </w:r>
    </w:p>
    <w:p w:rsidR="007662B0" w:rsidRPr="00235863" w:rsidRDefault="007662B0" w:rsidP="000E7E8A">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Початкові школи – 3 (58 учнів);</w:t>
      </w:r>
    </w:p>
    <w:p w:rsidR="007662B0" w:rsidRPr="00235863" w:rsidRDefault="007662B0" w:rsidP="000E7E8A">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Гімназії – 11 (в тому числі  2 дошкільні підрозділи</w:t>
      </w:r>
      <w:r w:rsidR="00962CEE" w:rsidRPr="00235863">
        <w:rPr>
          <w:rFonts w:ascii="Times New Roman" w:hAnsi="Times New Roman" w:cs="Times New Roman"/>
          <w:sz w:val="28"/>
          <w:szCs w:val="28"/>
        </w:rPr>
        <w:t xml:space="preserve"> на 72 дитини</w:t>
      </w:r>
      <w:r w:rsidRPr="00235863">
        <w:rPr>
          <w:rFonts w:ascii="Times New Roman" w:hAnsi="Times New Roman" w:cs="Times New Roman"/>
          <w:sz w:val="28"/>
          <w:szCs w:val="28"/>
        </w:rPr>
        <w:t>), (1415 учнів);</w:t>
      </w:r>
    </w:p>
    <w:p w:rsidR="007662B0" w:rsidRPr="00235863" w:rsidRDefault="007662B0" w:rsidP="000E7E8A">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Ліцеї – 12 (в тому числі  2 дошкільні підрозділи</w:t>
      </w:r>
      <w:r w:rsidR="00F104D8" w:rsidRPr="00235863">
        <w:t xml:space="preserve"> </w:t>
      </w:r>
      <w:r w:rsidR="00962CEE" w:rsidRPr="00235863">
        <w:rPr>
          <w:rFonts w:ascii="Times New Roman" w:hAnsi="Times New Roman" w:cs="Times New Roman"/>
          <w:sz w:val="28"/>
          <w:szCs w:val="28"/>
        </w:rPr>
        <w:t xml:space="preserve">на 86 </w:t>
      </w:r>
      <w:r w:rsidR="00F104D8" w:rsidRPr="00235863">
        <w:rPr>
          <w:rFonts w:ascii="Times New Roman" w:hAnsi="Times New Roman" w:cs="Times New Roman"/>
          <w:sz w:val="28"/>
          <w:szCs w:val="28"/>
        </w:rPr>
        <w:t>дітей</w:t>
      </w:r>
      <w:r w:rsidRPr="00235863">
        <w:rPr>
          <w:rFonts w:ascii="Times New Roman" w:hAnsi="Times New Roman" w:cs="Times New Roman"/>
          <w:sz w:val="28"/>
          <w:szCs w:val="28"/>
        </w:rPr>
        <w:t>), (3347 учнів);</w:t>
      </w:r>
    </w:p>
    <w:p w:rsidR="007662B0" w:rsidRPr="00235863" w:rsidRDefault="007662B0" w:rsidP="000E7E8A">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Заклади дошкільної освіти – 14 (1056 вихованців);</w:t>
      </w:r>
    </w:p>
    <w:p w:rsidR="007662B0" w:rsidRPr="00235863" w:rsidRDefault="007662B0" w:rsidP="000E7E8A">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Позашкільні заклади освіти – 4 (1208 вихованців): Коломийський районний будинок дитячої та юнацької творчості, Гвіздецький будинок туристсько-краєзнавчої творчості учнівської молоді, Отинійська художньо-реміснича школа, Коломийська районна дитячо-юнацька спортивна школа, що належним чином забезпечують участь школярів у позакласній роботі.</w:t>
      </w:r>
    </w:p>
    <w:p w:rsidR="007662B0" w:rsidRPr="00235863" w:rsidRDefault="007662B0" w:rsidP="000E7E8A">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Наповнюваність класів –   17,46  учнів</w:t>
      </w:r>
      <w:r w:rsidR="004876B2" w:rsidRPr="00235863">
        <w:rPr>
          <w:rFonts w:ascii="Times New Roman" w:hAnsi="Times New Roman" w:cs="Times New Roman"/>
          <w:sz w:val="28"/>
          <w:szCs w:val="28"/>
        </w:rPr>
        <w:t>.</w:t>
      </w:r>
    </w:p>
    <w:p w:rsidR="001A1D94" w:rsidRPr="00235863" w:rsidRDefault="007662B0" w:rsidP="004876B2">
      <w:pPr>
        <w:spacing w:after="0" w:line="276" w:lineRule="auto"/>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Груп продовженого дня – </w:t>
      </w:r>
      <w:r w:rsidR="004876B2" w:rsidRPr="00235863">
        <w:rPr>
          <w:rFonts w:ascii="Times New Roman" w:hAnsi="Times New Roman" w:cs="Times New Roman"/>
          <w:sz w:val="28"/>
          <w:szCs w:val="28"/>
        </w:rPr>
        <w:t>19 (565 учнів</w:t>
      </w:r>
      <w:r w:rsidRPr="00235863">
        <w:rPr>
          <w:rFonts w:ascii="Times New Roman" w:hAnsi="Times New Roman" w:cs="Times New Roman"/>
          <w:sz w:val="28"/>
          <w:szCs w:val="28"/>
        </w:rPr>
        <w:t>)</w:t>
      </w:r>
      <w:r w:rsidR="004876B2" w:rsidRPr="00235863">
        <w:rPr>
          <w:rFonts w:ascii="Times New Roman" w:hAnsi="Times New Roman" w:cs="Times New Roman"/>
          <w:sz w:val="28"/>
          <w:szCs w:val="28"/>
        </w:rPr>
        <w:t>.</w:t>
      </w:r>
    </w:p>
    <w:p w:rsidR="007662B0" w:rsidRPr="00235863" w:rsidRDefault="007662B0" w:rsidP="00F958F2">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У районі сформована мережа закладів дошкільної освіти, яка становить 14 закладів дошкільної освіти та 4 дошкільні підрозділи при закладах загальної середньої освіти. Це 54 групи, в яких виховується 1214 дітей.</w:t>
      </w:r>
    </w:p>
    <w:p w:rsidR="007662B0" w:rsidRPr="00235863" w:rsidRDefault="007662B0" w:rsidP="000E7E8A">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Станом на червень 2019 року в районі проживає 2385 дітей віком від 0-6 </w:t>
      </w:r>
      <w:r w:rsidR="00386AE3" w:rsidRPr="00235863">
        <w:rPr>
          <w:rFonts w:ascii="Times New Roman" w:hAnsi="Times New Roman" w:cs="Times New Roman"/>
          <w:sz w:val="28"/>
          <w:szCs w:val="28"/>
        </w:rPr>
        <w:t>років</w:t>
      </w:r>
      <w:r w:rsidR="00F104D8" w:rsidRPr="00235863">
        <w:rPr>
          <w:rFonts w:ascii="Times New Roman" w:hAnsi="Times New Roman" w:cs="Times New Roman"/>
          <w:sz w:val="28"/>
          <w:szCs w:val="28"/>
        </w:rPr>
        <w:t>,</w:t>
      </w:r>
      <w:r w:rsidR="00386AE3" w:rsidRPr="00235863">
        <w:rPr>
          <w:rFonts w:ascii="Times New Roman" w:hAnsi="Times New Roman" w:cs="Times New Roman"/>
          <w:sz w:val="28"/>
          <w:szCs w:val="28"/>
        </w:rPr>
        <w:t xml:space="preserve"> з</w:t>
      </w:r>
      <w:r w:rsidRPr="00235863">
        <w:rPr>
          <w:rFonts w:ascii="Times New Roman" w:hAnsi="Times New Roman" w:cs="Times New Roman"/>
          <w:sz w:val="28"/>
          <w:szCs w:val="28"/>
        </w:rPr>
        <w:t xml:space="preserve"> них: у міській місцевості – 469, у сільській – 1916 дітей. Крім того, всі</w:t>
      </w:r>
      <w:r w:rsidR="00F104D8" w:rsidRPr="00235863">
        <w:rPr>
          <w:rFonts w:ascii="Times New Roman" w:hAnsi="Times New Roman" w:cs="Times New Roman"/>
          <w:sz w:val="28"/>
          <w:szCs w:val="28"/>
        </w:rPr>
        <w:t>х</w:t>
      </w:r>
      <w:r w:rsidRPr="00235863">
        <w:rPr>
          <w:rFonts w:ascii="Times New Roman" w:hAnsi="Times New Roman" w:cs="Times New Roman"/>
          <w:sz w:val="28"/>
          <w:szCs w:val="28"/>
        </w:rPr>
        <w:t xml:space="preserve"> 429 дітей 5-річного віку 100% охоплено дошкільною освітою, з яких 112 дітей – здобуває дошкільну освіту у 7 групах при закладах загальної середньої освіти. </w:t>
      </w:r>
    </w:p>
    <w:p w:rsidR="007662B0" w:rsidRPr="00235863" w:rsidRDefault="007662B0" w:rsidP="007662B0">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Всього дошкільною освітою охоплено  1326 дітей, </w:t>
      </w:r>
      <w:r w:rsidR="009214F7" w:rsidRPr="00235863">
        <w:rPr>
          <w:rFonts w:ascii="Times New Roman" w:hAnsi="Times New Roman" w:cs="Times New Roman"/>
          <w:sz w:val="28"/>
          <w:szCs w:val="28"/>
        </w:rPr>
        <w:t>або</w:t>
      </w:r>
      <w:r w:rsidRPr="00235863">
        <w:rPr>
          <w:rFonts w:ascii="Times New Roman" w:hAnsi="Times New Roman" w:cs="Times New Roman"/>
          <w:sz w:val="28"/>
          <w:szCs w:val="28"/>
        </w:rPr>
        <w:t xml:space="preserve"> 78 % від загальної кількості дітей (від 3 до 6 років).</w:t>
      </w:r>
    </w:p>
    <w:p w:rsidR="007662B0" w:rsidRPr="00235863" w:rsidRDefault="007662B0" w:rsidP="007662B0">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lastRenderedPageBreak/>
        <w:t>Наявна черга на влаштування  дітей в за</w:t>
      </w:r>
      <w:r w:rsidR="008D18B9" w:rsidRPr="00235863">
        <w:rPr>
          <w:rFonts w:ascii="Times New Roman" w:hAnsi="Times New Roman" w:cs="Times New Roman"/>
          <w:sz w:val="28"/>
          <w:szCs w:val="28"/>
        </w:rPr>
        <w:t>клади дошкільної освіти  району </w:t>
      </w:r>
      <w:r w:rsidRPr="00235863">
        <w:rPr>
          <w:rFonts w:ascii="Times New Roman" w:hAnsi="Times New Roman" w:cs="Times New Roman"/>
          <w:sz w:val="28"/>
          <w:szCs w:val="28"/>
        </w:rPr>
        <w:t>– 45 дітей</w:t>
      </w:r>
      <w:r w:rsidR="00C12232" w:rsidRPr="00235863">
        <w:rPr>
          <w:rFonts w:ascii="Times New Roman" w:hAnsi="Times New Roman" w:cs="Times New Roman"/>
          <w:sz w:val="28"/>
          <w:szCs w:val="28"/>
        </w:rPr>
        <w:t xml:space="preserve"> (на сайті управління освіти є розділ, де зафіксовано чергу у дошкільні заклади освіти району)</w:t>
      </w:r>
      <w:r w:rsidRPr="00235863">
        <w:rPr>
          <w:rFonts w:ascii="Times New Roman" w:hAnsi="Times New Roman" w:cs="Times New Roman"/>
          <w:sz w:val="28"/>
          <w:szCs w:val="28"/>
        </w:rPr>
        <w:t xml:space="preserve">.  На 100 місцях виховується </w:t>
      </w:r>
      <w:r w:rsidR="00C12232" w:rsidRPr="00235863">
        <w:rPr>
          <w:rFonts w:ascii="Times New Roman" w:hAnsi="Times New Roman" w:cs="Times New Roman"/>
          <w:sz w:val="28"/>
          <w:szCs w:val="28"/>
        </w:rPr>
        <w:t>113 дітей, (в місті – 106, селі </w:t>
      </w:r>
      <w:r w:rsidRPr="00235863">
        <w:rPr>
          <w:rFonts w:ascii="Times New Roman" w:hAnsi="Times New Roman" w:cs="Times New Roman"/>
          <w:sz w:val="28"/>
          <w:szCs w:val="28"/>
        </w:rPr>
        <w:t xml:space="preserve">– 115). </w:t>
      </w:r>
    </w:p>
    <w:p w:rsidR="007662B0" w:rsidRPr="00235863" w:rsidRDefault="007662B0" w:rsidP="007662B0">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Упродовж </w:t>
      </w:r>
      <w:r w:rsidR="009214F7" w:rsidRPr="00235863">
        <w:rPr>
          <w:rFonts w:ascii="Times New Roman" w:hAnsi="Times New Roman" w:cs="Times New Roman"/>
          <w:sz w:val="28"/>
          <w:szCs w:val="28"/>
        </w:rPr>
        <w:t xml:space="preserve"> </w:t>
      </w:r>
      <w:r w:rsidRPr="00235863">
        <w:rPr>
          <w:rFonts w:ascii="Times New Roman" w:hAnsi="Times New Roman" w:cs="Times New Roman"/>
          <w:sz w:val="28"/>
          <w:szCs w:val="28"/>
        </w:rPr>
        <w:t xml:space="preserve">2019 року заплановано відкриття закладу дошкільної освіти в селі Лісний Хлібичин (2 групи, 50 дітей) з метою збільшення мережі </w:t>
      </w:r>
      <w:r w:rsidR="000D4000">
        <w:rPr>
          <w:rFonts w:ascii="Times New Roman" w:hAnsi="Times New Roman" w:cs="Times New Roman"/>
          <w:sz w:val="28"/>
          <w:szCs w:val="28"/>
        </w:rPr>
        <w:t>закладів дошкільної освіти</w:t>
      </w:r>
      <w:r w:rsidRPr="00235863">
        <w:rPr>
          <w:rFonts w:ascii="Times New Roman" w:hAnsi="Times New Roman" w:cs="Times New Roman"/>
          <w:sz w:val="28"/>
          <w:szCs w:val="28"/>
        </w:rPr>
        <w:t>.</w:t>
      </w:r>
    </w:p>
    <w:p w:rsidR="001A1D94" w:rsidRPr="00235863" w:rsidRDefault="000E7E8A" w:rsidP="004876B2">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Згідно з п</w:t>
      </w:r>
      <w:r w:rsidR="007662B0" w:rsidRPr="00235863">
        <w:rPr>
          <w:rFonts w:ascii="Times New Roman" w:hAnsi="Times New Roman" w:cs="Times New Roman"/>
          <w:sz w:val="28"/>
          <w:szCs w:val="28"/>
        </w:rPr>
        <w:t>п. 13 п. 3 р. XII «Прикінцеві та перехідні положен</w:t>
      </w:r>
      <w:r w:rsidRPr="00235863">
        <w:rPr>
          <w:rFonts w:ascii="Times New Roman" w:hAnsi="Times New Roman" w:cs="Times New Roman"/>
          <w:sz w:val="28"/>
          <w:szCs w:val="28"/>
        </w:rPr>
        <w:t>ня» Закону України «Про освіту»</w:t>
      </w:r>
      <w:r w:rsidR="007662B0" w:rsidRPr="00235863">
        <w:rPr>
          <w:rFonts w:ascii="Times New Roman" w:hAnsi="Times New Roman" w:cs="Times New Roman"/>
          <w:sz w:val="28"/>
          <w:szCs w:val="28"/>
        </w:rPr>
        <w:t xml:space="preserve"> переоформлено установчі документи, зокрема</w:t>
      </w:r>
      <w:r w:rsidRPr="00235863">
        <w:rPr>
          <w:rFonts w:ascii="Times New Roman" w:hAnsi="Times New Roman" w:cs="Times New Roman"/>
          <w:sz w:val="28"/>
          <w:szCs w:val="28"/>
        </w:rPr>
        <w:t>,</w:t>
      </w:r>
      <w:r w:rsidR="007662B0" w:rsidRPr="00235863">
        <w:rPr>
          <w:rFonts w:ascii="Times New Roman" w:hAnsi="Times New Roman" w:cs="Times New Roman"/>
          <w:sz w:val="28"/>
          <w:szCs w:val="28"/>
        </w:rPr>
        <w:t xml:space="preserve"> статути закладів дошкільної освіти з метою приведення їх у відповідність із цим </w:t>
      </w:r>
      <w:r w:rsidRPr="00235863">
        <w:rPr>
          <w:rFonts w:ascii="Times New Roman" w:hAnsi="Times New Roman" w:cs="Times New Roman"/>
          <w:sz w:val="28"/>
          <w:szCs w:val="28"/>
        </w:rPr>
        <w:t>Законом (</w:t>
      </w:r>
      <w:r w:rsidR="008D18B9" w:rsidRPr="00235863">
        <w:rPr>
          <w:rFonts w:ascii="Times New Roman" w:hAnsi="Times New Roman" w:cs="Times New Roman"/>
          <w:sz w:val="28"/>
          <w:szCs w:val="28"/>
        </w:rPr>
        <w:t xml:space="preserve">крім </w:t>
      </w:r>
      <w:proofErr w:type="spellStart"/>
      <w:r w:rsidR="008D18B9" w:rsidRPr="00235863">
        <w:rPr>
          <w:rFonts w:ascii="Times New Roman" w:hAnsi="Times New Roman" w:cs="Times New Roman"/>
          <w:sz w:val="28"/>
          <w:szCs w:val="28"/>
        </w:rPr>
        <w:t>Струпківського</w:t>
      </w:r>
      <w:proofErr w:type="spellEnd"/>
      <w:r w:rsidR="008D18B9" w:rsidRPr="00235863">
        <w:rPr>
          <w:rFonts w:ascii="Times New Roman" w:hAnsi="Times New Roman" w:cs="Times New Roman"/>
          <w:sz w:val="28"/>
          <w:szCs w:val="28"/>
        </w:rPr>
        <w:t xml:space="preserve"> ДНЗ. Згідно з поясненнями завідувача дошкільного закладу сільська рада відмовляється прийняти рішення щодо зміни засновника).</w:t>
      </w:r>
    </w:p>
    <w:p w:rsidR="000E7E8A" w:rsidRPr="00235863" w:rsidRDefault="000E7E8A" w:rsidP="00F958F2">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Забезпечення комфортних та безпечних умов є пріоритетним щодо отримання якісної освіти. Тому</w:t>
      </w:r>
      <w:r w:rsidR="00F104D8" w:rsidRPr="00235863">
        <w:rPr>
          <w:rFonts w:ascii="Times New Roman" w:hAnsi="Times New Roman" w:cs="Times New Roman"/>
          <w:sz w:val="28"/>
          <w:szCs w:val="28"/>
        </w:rPr>
        <w:t>,</w:t>
      </w:r>
      <w:r w:rsidRPr="00235863">
        <w:rPr>
          <w:rFonts w:ascii="Times New Roman" w:hAnsi="Times New Roman" w:cs="Times New Roman"/>
          <w:sz w:val="28"/>
          <w:szCs w:val="28"/>
        </w:rPr>
        <w:t xml:space="preserve"> у</w:t>
      </w:r>
      <w:r w:rsidR="00723663">
        <w:rPr>
          <w:rFonts w:ascii="Times New Roman" w:hAnsi="Times New Roman" w:cs="Times New Roman"/>
          <w:sz w:val="28"/>
          <w:szCs w:val="28"/>
        </w:rPr>
        <w:t xml:space="preserve"> Коломийському районі 2018-2019 </w:t>
      </w:r>
      <w:r w:rsidRPr="00235863">
        <w:rPr>
          <w:rFonts w:ascii="Times New Roman" w:hAnsi="Times New Roman" w:cs="Times New Roman"/>
          <w:sz w:val="28"/>
          <w:szCs w:val="28"/>
        </w:rPr>
        <w:t>навчальний рік став найуспішнішим в напрямку оновлення, навіть більше, створення якісного сучасного середовища, а саме:</w:t>
      </w:r>
    </w:p>
    <w:p w:rsidR="0087054E" w:rsidRPr="00235863" w:rsidRDefault="00F958F2" w:rsidP="00F958F2">
      <w:pPr>
        <w:spacing w:after="0"/>
        <w:jc w:val="both"/>
        <w:rPr>
          <w:rFonts w:ascii="Times New Roman" w:hAnsi="Times New Roman" w:cs="Times New Roman"/>
          <w:b/>
          <w:sz w:val="28"/>
          <w:szCs w:val="28"/>
        </w:rPr>
      </w:pPr>
      <w:r w:rsidRPr="00235863">
        <w:rPr>
          <w:rFonts w:ascii="Times New Roman" w:hAnsi="Times New Roman" w:cs="Times New Roman"/>
          <w:b/>
          <w:sz w:val="28"/>
          <w:szCs w:val="28"/>
        </w:rPr>
        <w:t>1.</w:t>
      </w:r>
      <w:r w:rsidR="000E7E8A" w:rsidRPr="00235863">
        <w:rPr>
          <w:rFonts w:ascii="Times New Roman" w:hAnsi="Times New Roman" w:cs="Times New Roman"/>
          <w:b/>
          <w:sz w:val="28"/>
          <w:szCs w:val="28"/>
        </w:rPr>
        <w:t>Заходи енергозбереження</w:t>
      </w:r>
      <w:r w:rsidR="0087054E" w:rsidRPr="00235863">
        <w:rPr>
          <w:rFonts w:ascii="Times New Roman" w:hAnsi="Times New Roman" w:cs="Times New Roman"/>
          <w:b/>
          <w:sz w:val="28"/>
          <w:szCs w:val="28"/>
        </w:rPr>
        <w:t xml:space="preserve"> – загалом 2130 тис. грн.</w:t>
      </w:r>
    </w:p>
    <w:p w:rsidR="0087054E" w:rsidRPr="00235863" w:rsidRDefault="00723663" w:rsidP="00F958F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Воронський</w:t>
      </w:r>
      <w:proofErr w:type="spellEnd"/>
      <w:r>
        <w:rPr>
          <w:rFonts w:ascii="Times New Roman" w:hAnsi="Times New Roman" w:cs="Times New Roman"/>
          <w:sz w:val="28"/>
          <w:szCs w:val="28"/>
        </w:rPr>
        <w:t xml:space="preserve"> ліцей – 565</w:t>
      </w:r>
      <w:r w:rsidR="0087054E" w:rsidRPr="00235863">
        <w:rPr>
          <w:rFonts w:ascii="Times New Roman" w:hAnsi="Times New Roman" w:cs="Times New Roman"/>
          <w:sz w:val="28"/>
          <w:szCs w:val="28"/>
        </w:rPr>
        <w:t>тис. грн.</w:t>
      </w:r>
    </w:p>
    <w:p w:rsidR="0087054E" w:rsidRPr="00235863" w:rsidRDefault="00723663" w:rsidP="00F958F2">
      <w:pPr>
        <w:spacing w:after="0"/>
        <w:jc w:val="both"/>
        <w:rPr>
          <w:rFonts w:ascii="Times New Roman" w:hAnsi="Times New Roman" w:cs="Times New Roman"/>
          <w:sz w:val="28"/>
          <w:szCs w:val="28"/>
        </w:rPr>
      </w:pPr>
      <w:r>
        <w:rPr>
          <w:rFonts w:ascii="Times New Roman" w:hAnsi="Times New Roman" w:cs="Times New Roman"/>
          <w:sz w:val="28"/>
          <w:szCs w:val="28"/>
        </w:rPr>
        <w:t>Гвіздецький ліцей – 715</w:t>
      </w:r>
      <w:r w:rsidR="0087054E" w:rsidRPr="00235863">
        <w:rPr>
          <w:rFonts w:ascii="Times New Roman" w:hAnsi="Times New Roman" w:cs="Times New Roman"/>
          <w:sz w:val="28"/>
          <w:szCs w:val="28"/>
        </w:rPr>
        <w:t>тис. грн</w:t>
      </w:r>
    </w:p>
    <w:p w:rsidR="0087054E" w:rsidRPr="00235863" w:rsidRDefault="00723663" w:rsidP="00F958F2">
      <w:pPr>
        <w:spacing w:after="0"/>
        <w:jc w:val="both"/>
        <w:rPr>
          <w:rFonts w:ascii="Times New Roman" w:hAnsi="Times New Roman" w:cs="Times New Roman"/>
          <w:sz w:val="28"/>
          <w:szCs w:val="28"/>
        </w:rPr>
      </w:pPr>
      <w:r>
        <w:rPr>
          <w:rFonts w:ascii="Times New Roman" w:hAnsi="Times New Roman" w:cs="Times New Roman"/>
          <w:sz w:val="28"/>
          <w:szCs w:val="28"/>
        </w:rPr>
        <w:t>Загайпільська гімназія – 555</w:t>
      </w:r>
      <w:r w:rsidR="0087054E" w:rsidRPr="00235863">
        <w:rPr>
          <w:rFonts w:ascii="Times New Roman" w:hAnsi="Times New Roman" w:cs="Times New Roman"/>
          <w:sz w:val="28"/>
          <w:szCs w:val="28"/>
        </w:rPr>
        <w:t>тис. грн.</w:t>
      </w:r>
    </w:p>
    <w:p w:rsidR="000E7E8A" w:rsidRPr="00235863" w:rsidRDefault="0087054E" w:rsidP="00F958F2">
      <w:pPr>
        <w:spacing w:after="0"/>
        <w:jc w:val="both"/>
        <w:rPr>
          <w:rFonts w:ascii="Times New Roman" w:hAnsi="Times New Roman" w:cs="Times New Roman"/>
          <w:sz w:val="28"/>
          <w:szCs w:val="28"/>
        </w:rPr>
      </w:pPr>
      <w:proofErr w:type="spellStart"/>
      <w:r w:rsidRPr="00235863">
        <w:rPr>
          <w:rFonts w:ascii="Times New Roman" w:hAnsi="Times New Roman" w:cs="Times New Roman"/>
          <w:sz w:val="28"/>
          <w:szCs w:val="28"/>
        </w:rPr>
        <w:t>Коршівський</w:t>
      </w:r>
      <w:proofErr w:type="spellEnd"/>
      <w:r w:rsidRPr="00235863">
        <w:rPr>
          <w:rFonts w:ascii="Times New Roman" w:hAnsi="Times New Roman" w:cs="Times New Roman"/>
          <w:sz w:val="28"/>
          <w:szCs w:val="28"/>
        </w:rPr>
        <w:t xml:space="preserve"> ліцей – 295тис. грн. </w:t>
      </w:r>
    </w:p>
    <w:p w:rsidR="0072195B" w:rsidRPr="00235863" w:rsidRDefault="0072195B" w:rsidP="00F104D8">
      <w:pPr>
        <w:spacing w:after="0"/>
        <w:ind w:firstLine="709"/>
        <w:jc w:val="both"/>
        <w:rPr>
          <w:rFonts w:ascii="Times New Roman" w:hAnsi="Times New Roman" w:cs="Times New Roman"/>
          <w:sz w:val="28"/>
          <w:szCs w:val="28"/>
        </w:rPr>
      </w:pPr>
      <w:r w:rsidRPr="00235863">
        <w:rPr>
          <w:rFonts w:ascii="Times New Roman" w:hAnsi="Times New Roman" w:cs="Times New Roman"/>
          <w:sz w:val="28"/>
          <w:szCs w:val="28"/>
        </w:rPr>
        <w:t>Окрім того, облаштовано комерційні вузли обліку природного газу засобами дистанційної передачі даних (модеми)</w:t>
      </w:r>
      <w:r w:rsidR="00F104D8" w:rsidRPr="00235863">
        <w:rPr>
          <w:rFonts w:ascii="Times New Roman" w:hAnsi="Times New Roman" w:cs="Times New Roman"/>
          <w:sz w:val="28"/>
          <w:szCs w:val="28"/>
        </w:rPr>
        <w:t xml:space="preserve"> </w:t>
      </w:r>
      <w:r w:rsidR="008D18B9" w:rsidRPr="00235863">
        <w:rPr>
          <w:rFonts w:ascii="Times New Roman" w:hAnsi="Times New Roman" w:cs="Times New Roman"/>
          <w:sz w:val="28"/>
          <w:szCs w:val="28"/>
        </w:rPr>
        <w:t xml:space="preserve">у 12 </w:t>
      </w:r>
      <w:r w:rsidR="00F104D8" w:rsidRPr="00235863">
        <w:rPr>
          <w:rFonts w:ascii="Times New Roman" w:hAnsi="Times New Roman" w:cs="Times New Roman"/>
          <w:sz w:val="28"/>
          <w:szCs w:val="28"/>
        </w:rPr>
        <w:t>закладах</w:t>
      </w:r>
      <w:r w:rsidR="008D18B9" w:rsidRPr="00235863">
        <w:rPr>
          <w:rFonts w:ascii="Times New Roman" w:hAnsi="Times New Roman" w:cs="Times New Roman"/>
          <w:sz w:val="28"/>
          <w:szCs w:val="28"/>
        </w:rPr>
        <w:t xml:space="preserve"> освіти</w:t>
      </w:r>
      <w:r w:rsidR="00F104D8" w:rsidRPr="00235863">
        <w:rPr>
          <w:rFonts w:ascii="Times New Roman" w:hAnsi="Times New Roman" w:cs="Times New Roman"/>
          <w:sz w:val="28"/>
          <w:szCs w:val="28"/>
        </w:rPr>
        <w:t xml:space="preserve"> на суму</w:t>
      </w:r>
      <w:r w:rsidRPr="00235863">
        <w:rPr>
          <w:rFonts w:ascii="Times New Roman" w:hAnsi="Times New Roman" w:cs="Times New Roman"/>
          <w:sz w:val="28"/>
          <w:szCs w:val="28"/>
        </w:rPr>
        <w:t xml:space="preserve"> – </w:t>
      </w:r>
      <w:r w:rsidRPr="00235863">
        <w:rPr>
          <w:rFonts w:ascii="Times New Roman" w:hAnsi="Times New Roman" w:cs="Times New Roman"/>
          <w:b/>
          <w:sz w:val="28"/>
          <w:szCs w:val="28"/>
        </w:rPr>
        <w:t>330 345 грн</w:t>
      </w:r>
      <w:r w:rsidRPr="00235863">
        <w:rPr>
          <w:rFonts w:ascii="Times New Roman" w:hAnsi="Times New Roman" w:cs="Times New Roman"/>
          <w:sz w:val="28"/>
          <w:szCs w:val="28"/>
        </w:rPr>
        <w:t>.</w:t>
      </w:r>
    </w:p>
    <w:p w:rsidR="0087054E" w:rsidRPr="00235863" w:rsidRDefault="00F958F2" w:rsidP="00F958F2">
      <w:pPr>
        <w:spacing w:after="0"/>
        <w:jc w:val="both"/>
        <w:rPr>
          <w:rFonts w:ascii="Times New Roman" w:hAnsi="Times New Roman" w:cs="Times New Roman"/>
          <w:sz w:val="28"/>
          <w:szCs w:val="28"/>
        </w:rPr>
      </w:pPr>
      <w:r w:rsidRPr="00235863">
        <w:rPr>
          <w:rFonts w:ascii="Times New Roman" w:hAnsi="Times New Roman" w:cs="Times New Roman"/>
          <w:b/>
          <w:sz w:val="28"/>
          <w:szCs w:val="28"/>
        </w:rPr>
        <w:t>2.</w:t>
      </w:r>
      <w:r w:rsidR="0087054E" w:rsidRPr="00235863">
        <w:rPr>
          <w:rFonts w:ascii="Times New Roman" w:hAnsi="Times New Roman" w:cs="Times New Roman"/>
          <w:b/>
          <w:sz w:val="28"/>
          <w:szCs w:val="28"/>
        </w:rPr>
        <w:t xml:space="preserve">Капітальний ремонт систем опалення та теплопостачання – загалом </w:t>
      </w:r>
      <w:r w:rsidR="00F104D8" w:rsidRPr="00235863">
        <w:rPr>
          <w:rFonts w:ascii="Times New Roman" w:hAnsi="Times New Roman" w:cs="Times New Roman"/>
          <w:b/>
          <w:sz w:val="28"/>
          <w:szCs w:val="28"/>
        </w:rPr>
        <w:t xml:space="preserve">на </w:t>
      </w:r>
      <w:r w:rsidR="00723663">
        <w:rPr>
          <w:rFonts w:ascii="Times New Roman" w:hAnsi="Times New Roman" w:cs="Times New Roman"/>
          <w:b/>
          <w:sz w:val="28"/>
          <w:szCs w:val="28"/>
        </w:rPr>
        <w:t>1552</w:t>
      </w:r>
      <w:r w:rsidR="0087054E" w:rsidRPr="00235863">
        <w:rPr>
          <w:rFonts w:ascii="Times New Roman" w:hAnsi="Times New Roman" w:cs="Times New Roman"/>
          <w:b/>
          <w:sz w:val="28"/>
          <w:szCs w:val="28"/>
        </w:rPr>
        <w:t xml:space="preserve">тис. </w:t>
      </w:r>
      <w:r w:rsidR="00F104D8" w:rsidRPr="00235863">
        <w:rPr>
          <w:rFonts w:ascii="Times New Roman" w:hAnsi="Times New Roman" w:cs="Times New Roman"/>
          <w:b/>
          <w:sz w:val="28"/>
          <w:szCs w:val="28"/>
        </w:rPr>
        <w:t xml:space="preserve">грн., </w:t>
      </w:r>
      <w:r w:rsidR="00F104D8" w:rsidRPr="00235863">
        <w:rPr>
          <w:rFonts w:ascii="Times New Roman" w:hAnsi="Times New Roman" w:cs="Times New Roman"/>
          <w:sz w:val="28"/>
          <w:szCs w:val="28"/>
        </w:rPr>
        <w:t>в тому числі:</w:t>
      </w:r>
    </w:p>
    <w:p w:rsidR="0087054E" w:rsidRPr="00235863" w:rsidRDefault="00723663" w:rsidP="00F958F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Виноградський</w:t>
      </w:r>
      <w:proofErr w:type="spellEnd"/>
      <w:r>
        <w:rPr>
          <w:rFonts w:ascii="Times New Roman" w:hAnsi="Times New Roman" w:cs="Times New Roman"/>
          <w:sz w:val="28"/>
          <w:szCs w:val="28"/>
        </w:rPr>
        <w:t xml:space="preserve"> ліцей – 415</w:t>
      </w:r>
      <w:r w:rsidR="0087054E" w:rsidRPr="00235863">
        <w:rPr>
          <w:rFonts w:ascii="Times New Roman" w:hAnsi="Times New Roman" w:cs="Times New Roman"/>
          <w:sz w:val="28"/>
          <w:szCs w:val="28"/>
        </w:rPr>
        <w:t>тис. грн.</w:t>
      </w:r>
    </w:p>
    <w:p w:rsidR="0087054E" w:rsidRPr="00235863" w:rsidRDefault="0087054E" w:rsidP="00F958F2">
      <w:pPr>
        <w:spacing w:after="0"/>
        <w:jc w:val="both"/>
        <w:rPr>
          <w:rFonts w:ascii="Times New Roman" w:hAnsi="Times New Roman" w:cs="Times New Roman"/>
          <w:sz w:val="28"/>
          <w:szCs w:val="28"/>
        </w:rPr>
      </w:pPr>
      <w:proofErr w:type="spellStart"/>
      <w:r w:rsidRPr="00235863">
        <w:rPr>
          <w:rFonts w:ascii="Times New Roman" w:hAnsi="Times New Roman" w:cs="Times New Roman"/>
          <w:sz w:val="28"/>
          <w:szCs w:val="28"/>
        </w:rPr>
        <w:t>Воронський</w:t>
      </w:r>
      <w:proofErr w:type="spellEnd"/>
      <w:r w:rsidRPr="00235863">
        <w:rPr>
          <w:rFonts w:ascii="Times New Roman" w:hAnsi="Times New Roman" w:cs="Times New Roman"/>
          <w:sz w:val="28"/>
          <w:szCs w:val="28"/>
        </w:rPr>
        <w:t xml:space="preserve"> ліцей – 317тис. грн. </w:t>
      </w:r>
    </w:p>
    <w:p w:rsidR="0087054E" w:rsidRPr="00235863" w:rsidRDefault="0087054E" w:rsidP="00F958F2">
      <w:pPr>
        <w:spacing w:after="0"/>
        <w:jc w:val="both"/>
        <w:rPr>
          <w:rFonts w:ascii="Times New Roman" w:hAnsi="Times New Roman" w:cs="Times New Roman"/>
          <w:sz w:val="28"/>
          <w:szCs w:val="28"/>
        </w:rPr>
      </w:pPr>
      <w:proofErr w:type="spellStart"/>
      <w:r w:rsidRPr="00235863">
        <w:rPr>
          <w:rFonts w:ascii="Times New Roman" w:hAnsi="Times New Roman" w:cs="Times New Roman"/>
          <w:sz w:val="28"/>
          <w:szCs w:val="28"/>
        </w:rPr>
        <w:t>Торгов</w:t>
      </w:r>
      <w:r w:rsidR="00723663">
        <w:rPr>
          <w:rFonts w:ascii="Times New Roman" w:hAnsi="Times New Roman" w:cs="Times New Roman"/>
          <w:sz w:val="28"/>
          <w:szCs w:val="28"/>
        </w:rPr>
        <w:t>ицький</w:t>
      </w:r>
      <w:proofErr w:type="spellEnd"/>
      <w:r w:rsidR="00723663">
        <w:rPr>
          <w:rFonts w:ascii="Times New Roman" w:hAnsi="Times New Roman" w:cs="Times New Roman"/>
          <w:sz w:val="28"/>
          <w:szCs w:val="28"/>
        </w:rPr>
        <w:t xml:space="preserve"> ліцей – 250</w:t>
      </w:r>
      <w:r w:rsidRPr="00235863">
        <w:rPr>
          <w:rFonts w:ascii="Times New Roman" w:hAnsi="Times New Roman" w:cs="Times New Roman"/>
          <w:sz w:val="28"/>
          <w:szCs w:val="28"/>
        </w:rPr>
        <w:t xml:space="preserve">тис. грн. </w:t>
      </w:r>
    </w:p>
    <w:p w:rsidR="0087054E" w:rsidRPr="00235863" w:rsidRDefault="00723663" w:rsidP="00F958F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Ліснохлібичинський</w:t>
      </w:r>
      <w:proofErr w:type="spellEnd"/>
      <w:r>
        <w:rPr>
          <w:rFonts w:ascii="Times New Roman" w:hAnsi="Times New Roman" w:cs="Times New Roman"/>
          <w:sz w:val="28"/>
          <w:szCs w:val="28"/>
        </w:rPr>
        <w:t xml:space="preserve"> ліцей – 260</w:t>
      </w:r>
      <w:r w:rsidR="0087054E" w:rsidRPr="00235863">
        <w:rPr>
          <w:rFonts w:ascii="Times New Roman" w:hAnsi="Times New Roman" w:cs="Times New Roman"/>
          <w:sz w:val="28"/>
          <w:szCs w:val="28"/>
        </w:rPr>
        <w:t xml:space="preserve">тис. грн. </w:t>
      </w:r>
    </w:p>
    <w:p w:rsidR="0087054E" w:rsidRPr="00235863" w:rsidRDefault="00723663" w:rsidP="00F958F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Шепарівцівська</w:t>
      </w:r>
      <w:proofErr w:type="spellEnd"/>
      <w:r>
        <w:rPr>
          <w:rFonts w:ascii="Times New Roman" w:hAnsi="Times New Roman" w:cs="Times New Roman"/>
          <w:sz w:val="28"/>
          <w:szCs w:val="28"/>
        </w:rPr>
        <w:t xml:space="preserve"> гімназія – 110</w:t>
      </w:r>
      <w:r w:rsidR="0087054E" w:rsidRPr="00235863">
        <w:rPr>
          <w:rFonts w:ascii="Times New Roman" w:hAnsi="Times New Roman" w:cs="Times New Roman"/>
          <w:sz w:val="28"/>
          <w:szCs w:val="28"/>
        </w:rPr>
        <w:t xml:space="preserve">тис. грн. </w:t>
      </w:r>
    </w:p>
    <w:p w:rsidR="0087054E" w:rsidRPr="00235863" w:rsidRDefault="00723663" w:rsidP="00F958F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Підгайчиківський</w:t>
      </w:r>
      <w:proofErr w:type="spellEnd"/>
      <w:r>
        <w:rPr>
          <w:rFonts w:ascii="Times New Roman" w:hAnsi="Times New Roman" w:cs="Times New Roman"/>
          <w:sz w:val="28"/>
          <w:szCs w:val="28"/>
        </w:rPr>
        <w:t xml:space="preserve"> ліцей – 77</w:t>
      </w:r>
      <w:r w:rsidR="0087054E" w:rsidRPr="00235863">
        <w:rPr>
          <w:rFonts w:ascii="Times New Roman" w:hAnsi="Times New Roman" w:cs="Times New Roman"/>
          <w:sz w:val="28"/>
          <w:szCs w:val="28"/>
        </w:rPr>
        <w:t xml:space="preserve">тис. грн. </w:t>
      </w:r>
    </w:p>
    <w:p w:rsidR="0087054E" w:rsidRPr="00235863" w:rsidRDefault="00723663" w:rsidP="00F958F2">
      <w:pPr>
        <w:spacing w:after="0"/>
        <w:jc w:val="both"/>
        <w:rPr>
          <w:rFonts w:ascii="Times New Roman" w:hAnsi="Times New Roman" w:cs="Times New Roman"/>
          <w:sz w:val="28"/>
          <w:szCs w:val="28"/>
        </w:rPr>
      </w:pPr>
      <w:r>
        <w:rPr>
          <w:rFonts w:ascii="Times New Roman" w:hAnsi="Times New Roman" w:cs="Times New Roman"/>
          <w:sz w:val="28"/>
          <w:szCs w:val="28"/>
        </w:rPr>
        <w:t>Грабицька гімназія – 50</w:t>
      </w:r>
      <w:r w:rsidR="0087054E" w:rsidRPr="00235863">
        <w:rPr>
          <w:rFonts w:ascii="Times New Roman" w:hAnsi="Times New Roman" w:cs="Times New Roman"/>
          <w:sz w:val="28"/>
          <w:szCs w:val="28"/>
        </w:rPr>
        <w:t xml:space="preserve">тис. грн. </w:t>
      </w:r>
    </w:p>
    <w:p w:rsidR="0087054E" w:rsidRPr="00235863" w:rsidRDefault="00F958F2" w:rsidP="00F958F2">
      <w:pPr>
        <w:spacing w:after="0"/>
        <w:jc w:val="both"/>
        <w:rPr>
          <w:rFonts w:ascii="Times New Roman" w:hAnsi="Times New Roman" w:cs="Times New Roman"/>
          <w:b/>
          <w:sz w:val="28"/>
          <w:szCs w:val="28"/>
        </w:rPr>
      </w:pPr>
      <w:r w:rsidRPr="00235863">
        <w:rPr>
          <w:rFonts w:ascii="Times New Roman" w:hAnsi="Times New Roman" w:cs="Times New Roman"/>
          <w:b/>
          <w:sz w:val="28"/>
          <w:szCs w:val="28"/>
        </w:rPr>
        <w:t>3.</w:t>
      </w:r>
      <w:r w:rsidR="008D4E56">
        <w:rPr>
          <w:rFonts w:ascii="Times New Roman" w:hAnsi="Times New Roman" w:cs="Times New Roman"/>
          <w:b/>
          <w:sz w:val="28"/>
          <w:szCs w:val="28"/>
        </w:rPr>
        <w:t xml:space="preserve"> </w:t>
      </w:r>
      <w:r w:rsidR="0087054E" w:rsidRPr="00235863">
        <w:rPr>
          <w:rFonts w:ascii="Times New Roman" w:hAnsi="Times New Roman" w:cs="Times New Roman"/>
          <w:b/>
          <w:sz w:val="28"/>
          <w:szCs w:val="28"/>
        </w:rPr>
        <w:t>Капітальний рем</w:t>
      </w:r>
      <w:r w:rsidR="00723663">
        <w:rPr>
          <w:rFonts w:ascii="Times New Roman" w:hAnsi="Times New Roman" w:cs="Times New Roman"/>
          <w:b/>
          <w:sz w:val="28"/>
          <w:szCs w:val="28"/>
        </w:rPr>
        <w:t>онт покрівлі даху – загалом 400</w:t>
      </w:r>
      <w:r w:rsidR="0087054E" w:rsidRPr="00235863">
        <w:rPr>
          <w:rFonts w:ascii="Times New Roman" w:hAnsi="Times New Roman" w:cs="Times New Roman"/>
          <w:b/>
          <w:sz w:val="28"/>
          <w:szCs w:val="28"/>
        </w:rPr>
        <w:t xml:space="preserve">тис. грн. </w:t>
      </w:r>
    </w:p>
    <w:p w:rsidR="0072195B" w:rsidRPr="00235863" w:rsidRDefault="0072195B" w:rsidP="00F958F2">
      <w:pPr>
        <w:spacing w:after="0"/>
        <w:jc w:val="both"/>
        <w:rPr>
          <w:rFonts w:ascii="Times New Roman" w:hAnsi="Times New Roman" w:cs="Times New Roman"/>
          <w:sz w:val="28"/>
          <w:szCs w:val="28"/>
        </w:rPr>
      </w:pPr>
      <w:proofErr w:type="spellStart"/>
      <w:r w:rsidRPr="00235863">
        <w:rPr>
          <w:rFonts w:ascii="Times New Roman" w:hAnsi="Times New Roman" w:cs="Times New Roman"/>
          <w:sz w:val="28"/>
          <w:szCs w:val="28"/>
        </w:rPr>
        <w:t>Струпківський</w:t>
      </w:r>
      <w:proofErr w:type="spellEnd"/>
      <w:r w:rsidRPr="00235863">
        <w:rPr>
          <w:rFonts w:ascii="Times New Roman" w:hAnsi="Times New Roman" w:cs="Times New Roman"/>
          <w:sz w:val="28"/>
          <w:szCs w:val="28"/>
        </w:rPr>
        <w:t xml:space="preserve"> ліцей – 250тис. грн.</w:t>
      </w:r>
    </w:p>
    <w:p w:rsidR="0072195B" w:rsidRPr="00235863" w:rsidRDefault="00723663" w:rsidP="00F958F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Старогвіздецька</w:t>
      </w:r>
      <w:proofErr w:type="spellEnd"/>
      <w:r>
        <w:rPr>
          <w:rFonts w:ascii="Times New Roman" w:hAnsi="Times New Roman" w:cs="Times New Roman"/>
          <w:sz w:val="28"/>
          <w:szCs w:val="28"/>
        </w:rPr>
        <w:t xml:space="preserve"> гімназія – 150</w:t>
      </w:r>
      <w:r w:rsidR="0072195B" w:rsidRPr="00235863">
        <w:rPr>
          <w:rFonts w:ascii="Times New Roman" w:hAnsi="Times New Roman" w:cs="Times New Roman"/>
          <w:sz w:val="28"/>
          <w:szCs w:val="28"/>
        </w:rPr>
        <w:t>тис. грн.</w:t>
      </w:r>
    </w:p>
    <w:p w:rsidR="0072195B" w:rsidRPr="00235863" w:rsidRDefault="00F958F2" w:rsidP="00F958F2">
      <w:pPr>
        <w:spacing w:after="0"/>
        <w:jc w:val="both"/>
        <w:rPr>
          <w:rFonts w:ascii="Times New Roman" w:hAnsi="Times New Roman" w:cs="Times New Roman"/>
          <w:b/>
          <w:sz w:val="28"/>
          <w:szCs w:val="28"/>
        </w:rPr>
      </w:pPr>
      <w:r w:rsidRPr="00235863">
        <w:rPr>
          <w:rFonts w:ascii="Times New Roman" w:hAnsi="Times New Roman" w:cs="Times New Roman"/>
          <w:b/>
          <w:sz w:val="28"/>
          <w:szCs w:val="28"/>
        </w:rPr>
        <w:t>4.</w:t>
      </w:r>
      <w:r w:rsidR="008D4E56">
        <w:rPr>
          <w:rFonts w:ascii="Times New Roman" w:hAnsi="Times New Roman" w:cs="Times New Roman"/>
          <w:b/>
          <w:sz w:val="28"/>
          <w:szCs w:val="28"/>
        </w:rPr>
        <w:t xml:space="preserve"> </w:t>
      </w:r>
      <w:r w:rsidR="0072195B" w:rsidRPr="00235863">
        <w:rPr>
          <w:rFonts w:ascii="Times New Roman" w:hAnsi="Times New Roman" w:cs="Times New Roman"/>
          <w:b/>
          <w:sz w:val="28"/>
          <w:szCs w:val="28"/>
        </w:rPr>
        <w:t>Облаштування пр</w:t>
      </w:r>
      <w:r w:rsidR="00386AE3" w:rsidRPr="00235863">
        <w:rPr>
          <w:rFonts w:ascii="Times New Roman" w:hAnsi="Times New Roman" w:cs="Times New Roman"/>
          <w:b/>
          <w:sz w:val="28"/>
          <w:szCs w:val="28"/>
        </w:rPr>
        <w:t>ишкільни</w:t>
      </w:r>
      <w:r w:rsidR="00F104D8" w:rsidRPr="00235863">
        <w:rPr>
          <w:rFonts w:ascii="Times New Roman" w:hAnsi="Times New Roman" w:cs="Times New Roman"/>
          <w:b/>
          <w:sz w:val="28"/>
          <w:szCs w:val="28"/>
        </w:rPr>
        <w:t>х</w:t>
      </w:r>
      <w:r w:rsidR="00386AE3" w:rsidRPr="00235863">
        <w:rPr>
          <w:rFonts w:ascii="Times New Roman" w:hAnsi="Times New Roman" w:cs="Times New Roman"/>
          <w:b/>
          <w:sz w:val="28"/>
          <w:szCs w:val="28"/>
        </w:rPr>
        <w:t xml:space="preserve"> територій – загалом 33</w:t>
      </w:r>
      <w:r w:rsidR="00723663">
        <w:rPr>
          <w:rFonts w:ascii="Times New Roman" w:hAnsi="Times New Roman" w:cs="Times New Roman"/>
          <w:b/>
          <w:sz w:val="28"/>
          <w:szCs w:val="28"/>
        </w:rPr>
        <w:t>0</w:t>
      </w:r>
      <w:r w:rsidR="0072195B" w:rsidRPr="00235863">
        <w:rPr>
          <w:rFonts w:ascii="Times New Roman" w:hAnsi="Times New Roman" w:cs="Times New Roman"/>
          <w:b/>
          <w:sz w:val="28"/>
          <w:szCs w:val="28"/>
        </w:rPr>
        <w:t xml:space="preserve">тис. грн. </w:t>
      </w:r>
    </w:p>
    <w:p w:rsidR="0072195B" w:rsidRPr="00235863" w:rsidRDefault="0072195B" w:rsidP="00F958F2">
      <w:pPr>
        <w:spacing w:after="0"/>
        <w:jc w:val="both"/>
        <w:rPr>
          <w:rFonts w:ascii="Times New Roman" w:hAnsi="Times New Roman" w:cs="Times New Roman"/>
          <w:sz w:val="28"/>
          <w:szCs w:val="28"/>
        </w:rPr>
      </w:pPr>
      <w:proofErr w:type="spellStart"/>
      <w:r w:rsidRPr="00235863">
        <w:rPr>
          <w:rFonts w:ascii="Times New Roman" w:hAnsi="Times New Roman" w:cs="Times New Roman"/>
          <w:sz w:val="28"/>
          <w:szCs w:val="28"/>
        </w:rPr>
        <w:t>Джурківська</w:t>
      </w:r>
      <w:proofErr w:type="spellEnd"/>
      <w:r w:rsidRPr="00235863">
        <w:rPr>
          <w:rFonts w:ascii="Times New Roman" w:hAnsi="Times New Roman" w:cs="Times New Roman"/>
          <w:sz w:val="28"/>
          <w:szCs w:val="28"/>
        </w:rPr>
        <w:t xml:space="preserve"> гімназія – 250тис. грн. </w:t>
      </w:r>
    </w:p>
    <w:p w:rsidR="0072195B" w:rsidRPr="00235863" w:rsidRDefault="00723663" w:rsidP="00F958F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Старогвіздецька</w:t>
      </w:r>
      <w:proofErr w:type="spellEnd"/>
      <w:r>
        <w:rPr>
          <w:rFonts w:ascii="Times New Roman" w:hAnsi="Times New Roman" w:cs="Times New Roman"/>
          <w:sz w:val="28"/>
          <w:szCs w:val="28"/>
        </w:rPr>
        <w:t xml:space="preserve"> гімназія – 50</w:t>
      </w:r>
      <w:r w:rsidR="0072195B" w:rsidRPr="00235863">
        <w:rPr>
          <w:rFonts w:ascii="Times New Roman" w:hAnsi="Times New Roman" w:cs="Times New Roman"/>
          <w:sz w:val="28"/>
          <w:szCs w:val="28"/>
        </w:rPr>
        <w:t xml:space="preserve">тис. грн. </w:t>
      </w:r>
    </w:p>
    <w:p w:rsidR="0072195B" w:rsidRPr="00235863" w:rsidRDefault="00386AE3" w:rsidP="00F958F2">
      <w:pPr>
        <w:spacing w:after="0"/>
        <w:jc w:val="both"/>
        <w:rPr>
          <w:rFonts w:ascii="Times New Roman" w:hAnsi="Times New Roman" w:cs="Times New Roman"/>
          <w:sz w:val="28"/>
          <w:szCs w:val="28"/>
        </w:rPr>
      </w:pPr>
      <w:proofErr w:type="spellStart"/>
      <w:r w:rsidRPr="00235863">
        <w:rPr>
          <w:rFonts w:ascii="Times New Roman" w:hAnsi="Times New Roman" w:cs="Times New Roman"/>
          <w:sz w:val="28"/>
          <w:szCs w:val="28"/>
        </w:rPr>
        <w:t>Лісківська</w:t>
      </w:r>
      <w:proofErr w:type="spellEnd"/>
      <w:r w:rsidRPr="00235863">
        <w:rPr>
          <w:rFonts w:ascii="Times New Roman" w:hAnsi="Times New Roman" w:cs="Times New Roman"/>
          <w:sz w:val="28"/>
          <w:szCs w:val="28"/>
        </w:rPr>
        <w:t xml:space="preserve"> гімназія – 3</w:t>
      </w:r>
      <w:r w:rsidR="0072195B" w:rsidRPr="00235863">
        <w:rPr>
          <w:rFonts w:ascii="Times New Roman" w:hAnsi="Times New Roman" w:cs="Times New Roman"/>
          <w:sz w:val="28"/>
          <w:szCs w:val="28"/>
        </w:rPr>
        <w:t xml:space="preserve">0тис. грн. </w:t>
      </w:r>
    </w:p>
    <w:p w:rsidR="0072195B" w:rsidRPr="00235863" w:rsidRDefault="00F958F2" w:rsidP="00F958F2">
      <w:pPr>
        <w:spacing w:after="0"/>
        <w:jc w:val="both"/>
        <w:rPr>
          <w:rFonts w:ascii="Times New Roman" w:hAnsi="Times New Roman" w:cs="Times New Roman"/>
          <w:b/>
          <w:sz w:val="28"/>
          <w:szCs w:val="28"/>
        </w:rPr>
      </w:pPr>
      <w:r w:rsidRPr="00235863">
        <w:rPr>
          <w:rFonts w:ascii="Times New Roman" w:hAnsi="Times New Roman" w:cs="Times New Roman"/>
          <w:b/>
          <w:sz w:val="28"/>
          <w:szCs w:val="28"/>
        </w:rPr>
        <w:t>5.</w:t>
      </w:r>
      <w:r w:rsidR="008D4E56">
        <w:rPr>
          <w:rFonts w:ascii="Times New Roman" w:hAnsi="Times New Roman" w:cs="Times New Roman"/>
          <w:b/>
          <w:sz w:val="28"/>
          <w:szCs w:val="28"/>
        </w:rPr>
        <w:t xml:space="preserve"> </w:t>
      </w:r>
      <w:r w:rsidR="0072195B" w:rsidRPr="00235863">
        <w:rPr>
          <w:rFonts w:ascii="Times New Roman" w:hAnsi="Times New Roman" w:cs="Times New Roman"/>
          <w:b/>
          <w:sz w:val="28"/>
          <w:szCs w:val="28"/>
        </w:rPr>
        <w:t>Осучаснення дизайну ш</w:t>
      </w:r>
      <w:r w:rsidR="00723663">
        <w:rPr>
          <w:rFonts w:ascii="Times New Roman" w:hAnsi="Times New Roman" w:cs="Times New Roman"/>
          <w:b/>
          <w:sz w:val="28"/>
          <w:szCs w:val="28"/>
        </w:rPr>
        <w:t>кільних приміщень – загалом 326</w:t>
      </w:r>
      <w:r w:rsidR="0072195B" w:rsidRPr="00235863">
        <w:rPr>
          <w:rFonts w:ascii="Times New Roman" w:hAnsi="Times New Roman" w:cs="Times New Roman"/>
          <w:b/>
          <w:sz w:val="28"/>
          <w:szCs w:val="28"/>
        </w:rPr>
        <w:t xml:space="preserve">тис. грн. </w:t>
      </w:r>
    </w:p>
    <w:p w:rsidR="0072195B" w:rsidRPr="00235863" w:rsidRDefault="0072195B" w:rsidP="00F958F2">
      <w:pPr>
        <w:spacing w:after="0"/>
        <w:jc w:val="both"/>
        <w:rPr>
          <w:rFonts w:ascii="Times New Roman" w:hAnsi="Times New Roman" w:cs="Times New Roman"/>
          <w:sz w:val="28"/>
          <w:szCs w:val="28"/>
        </w:rPr>
      </w:pPr>
      <w:r w:rsidRPr="00235863">
        <w:rPr>
          <w:rFonts w:ascii="Times New Roman" w:hAnsi="Times New Roman" w:cs="Times New Roman"/>
          <w:sz w:val="28"/>
          <w:szCs w:val="28"/>
        </w:rPr>
        <w:lastRenderedPageBreak/>
        <w:t xml:space="preserve">У кожному закладі освіти зокрема. </w:t>
      </w:r>
    </w:p>
    <w:p w:rsidR="00F958F2" w:rsidRPr="00235863" w:rsidRDefault="00F958F2" w:rsidP="00F958F2">
      <w:pPr>
        <w:spacing w:after="0"/>
        <w:jc w:val="both"/>
        <w:rPr>
          <w:rFonts w:ascii="Times New Roman" w:hAnsi="Times New Roman" w:cs="Times New Roman"/>
          <w:sz w:val="28"/>
          <w:szCs w:val="28"/>
        </w:rPr>
      </w:pPr>
      <w:r w:rsidRPr="00235863">
        <w:rPr>
          <w:rFonts w:ascii="Times New Roman" w:hAnsi="Times New Roman" w:cs="Times New Roman"/>
          <w:sz w:val="28"/>
          <w:szCs w:val="28"/>
        </w:rPr>
        <w:t>Облаштування внутрішнього санвузл</w:t>
      </w:r>
      <w:r w:rsidR="00723663">
        <w:rPr>
          <w:rFonts w:ascii="Times New Roman" w:hAnsi="Times New Roman" w:cs="Times New Roman"/>
          <w:sz w:val="28"/>
          <w:szCs w:val="28"/>
        </w:rPr>
        <w:t xml:space="preserve">а у </w:t>
      </w:r>
      <w:proofErr w:type="spellStart"/>
      <w:r w:rsidR="00723663">
        <w:rPr>
          <w:rFonts w:ascii="Times New Roman" w:hAnsi="Times New Roman" w:cs="Times New Roman"/>
          <w:sz w:val="28"/>
          <w:szCs w:val="28"/>
        </w:rPr>
        <w:t>Сідлищенській</w:t>
      </w:r>
      <w:proofErr w:type="spellEnd"/>
      <w:r w:rsidR="00723663">
        <w:rPr>
          <w:rFonts w:ascii="Times New Roman" w:hAnsi="Times New Roman" w:cs="Times New Roman"/>
          <w:sz w:val="28"/>
          <w:szCs w:val="28"/>
        </w:rPr>
        <w:t xml:space="preserve"> гімназії – 70</w:t>
      </w:r>
      <w:r w:rsidRPr="00235863">
        <w:rPr>
          <w:rFonts w:ascii="Times New Roman" w:hAnsi="Times New Roman" w:cs="Times New Roman"/>
          <w:sz w:val="28"/>
          <w:szCs w:val="28"/>
        </w:rPr>
        <w:t xml:space="preserve">тис. грн. </w:t>
      </w:r>
    </w:p>
    <w:p w:rsidR="0072195B" w:rsidRPr="00235863" w:rsidRDefault="00F958F2" w:rsidP="00F958F2">
      <w:pPr>
        <w:spacing w:after="0"/>
        <w:jc w:val="both"/>
        <w:rPr>
          <w:rFonts w:ascii="Times New Roman" w:hAnsi="Times New Roman" w:cs="Times New Roman"/>
          <w:b/>
          <w:sz w:val="28"/>
          <w:szCs w:val="28"/>
        </w:rPr>
      </w:pPr>
      <w:r w:rsidRPr="00235863">
        <w:rPr>
          <w:rFonts w:ascii="Times New Roman" w:hAnsi="Times New Roman" w:cs="Times New Roman"/>
          <w:b/>
          <w:sz w:val="28"/>
          <w:szCs w:val="28"/>
        </w:rPr>
        <w:t>6.</w:t>
      </w:r>
      <w:r w:rsidR="008D4E56">
        <w:rPr>
          <w:rFonts w:ascii="Times New Roman" w:hAnsi="Times New Roman" w:cs="Times New Roman"/>
          <w:b/>
          <w:sz w:val="28"/>
          <w:szCs w:val="28"/>
        </w:rPr>
        <w:t xml:space="preserve"> </w:t>
      </w:r>
      <w:r w:rsidR="0072195B" w:rsidRPr="00235863">
        <w:rPr>
          <w:rFonts w:ascii="Times New Roman" w:hAnsi="Times New Roman" w:cs="Times New Roman"/>
          <w:b/>
          <w:sz w:val="28"/>
          <w:szCs w:val="28"/>
        </w:rPr>
        <w:t>Ремонт пожежної сигналізації та водопроводу</w:t>
      </w:r>
      <w:r w:rsidR="008D4E56">
        <w:rPr>
          <w:rFonts w:ascii="Times New Roman" w:hAnsi="Times New Roman" w:cs="Times New Roman"/>
          <w:b/>
          <w:sz w:val="28"/>
          <w:szCs w:val="28"/>
        </w:rPr>
        <w:t xml:space="preserve"> – загалом на суму 80тис. </w:t>
      </w:r>
      <w:r w:rsidRPr="00235863">
        <w:rPr>
          <w:rFonts w:ascii="Times New Roman" w:hAnsi="Times New Roman" w:cs="Times New Roman"/>
          <w:b/>
          <w:sz w:val="28"/>
          <w:szCs w:val="28"/>
        </w:rPr>
        <w:t>грн.</w:t>
      </w:r>
      <w:r w:rsidR="0072195B" w:rsidRPr="00235863">
        <w:rPr>
          <w:rFonts w:ascii="Times New Roman" w:hAnsi="Times New Roman" w:cs="Times New Roman"/>
          <w:b/>
          <w:sz w:val="28"/>
          <w:szCs w:val="28"/>
        </w:rPr>
        <w:t xml:space="preserve"> </w:t>
      </w:r>
    </w:p>
    <w:p w:rsidR="00F958F2" w:rsidRPr="00235863" w:rsidRDefault="00F958F2" w:rsidP="00F958F2">
      <w:pPr>
        <w:spacing w:after="0"/>
        <w:jc w:val="both"/>
        <w:rPr>
          <w:rFonts w:ascii="Times New Roman" w:hAnsi="Times New Roman" w:cs="Times New Roman"/>
          <w:sz w:val="28"/>
          <w:szCs w:val="28"/>
        </w:rPr>
      </w:pPr>
      <w:r w:rsidRPr="00235863">
        <w:rPr>
          <w:rFonts w:ascii="Times New Roman" w:hAnsi="Times New Roman" w:cs="Times New Roman"/>
          <w:sz w:val="28"/>
          <w:szCs w:val="28"/>
        </w:rPr>
        <w:t>Спа</w:t>
      </w:r>
      <w:r w:rsidR="008D4E56">
        <w:rPr>
          <w:rFonts w:ascii="Times New Roman" w:hAnsi="Times New Roman" w:cs="Times New Roman"/>
          <w:sz w:val="28"/>
          <w:szCs w:val="28"/>
        </w:rPr>
        <w:t>ський ліцей – 50</w:t>
      </w:r>
      <w:r w:rsidRPr="00235863">
        <w:rPr>
          <w:rFonts w:ascii="Times New Roman" w:hAnsi="Times New Roman" w:cs="Times New Roman"/>
          <w:sz w:val="28"/>
          <w:szCs w:val="28"/>
        </w:rPr>
        <w:t xml:space="preserve">тис. грн. </w:t>
      </w:r>
    </w:p>
    <w:p w:rsidR="001A1D94" w:rsidRPr="00235863" w:rsidRDefault="008D4E56" w:rsidP="004876B2">
      <w:pPr>
        <w:spacing w:after="0"/>
        <w:jc w:val="both"/>
        <w:rPr>
          <w:rFonts w:ascii="Times New Roman" w:hAnsi="Times New Roman" w:cs="Times New Roman"/>
          <w:sz w:val="28"/>
          <w:szCs w:val="28"/>
        </w:rPr>
      </w:pPr>
      <w:r>
        <w:rPr>
          <w:rFonts w:ascii="Times New Roman" w:hAnsi="Times New Roman" w:cs="Times New Roman"/>
          <w:sz w:val="28"/>
          <w:szCs w:val="28"/>
        </w:rPr>
        <w:t>Отинійський ліцей – 30</w:t>
      </w:r>
      <w:r w:rsidR="00F958F2" w:rsidRPr="00235863">
        <w:rPr>
          <w:rFonts w:ascii="Times New Roman" w:hAnsi="Times New Roman" w:cs="Times New Roman"/>
          <w:sz w:val="28"/>
          <w:szCs w:val="28"/>
        </w:rPr>
        <w:t xml:space="preserve">тис. грн. </w:t>
      </w:r>
    </w:p>
    <w:p w:rsidR="0068112E" w:rsidRPr="00235863" w:rsidRDefault="00002D8E" w:rsidP="004876B2">
      <w:pPr>
        <w:ind w:firstLine="360"/>
        <w:jc w:val="both"/>
        <w:rPr>
          <w:rFonts w:ascii="Times New Roman" w:hAnsi="Times New Roman" w:cs="Times New Roman"/>
          <w:sz w:val="28"/>
          <w:szCs w:val="28"/>
        </w:rPr>
      </w:pPr>
      <w:r w:rsidRPr="00235863">
        <w:rPr>
          <w:rFonts w:ascii="Times New Roman" w:hAnsi="Times New Roman" w:cs="Times New Roman"/>
          <w:sz w:val="28"/>
          <w:szCs w:val="28"/>
        </w:rPr>
        <w:t xml:space="preserve">Упродовж навчального року придбано </w:t>
      </w:r>
      <w:r w:rsidR="003136F1" w:rsidRPr="00235863">
        <w:rPr>
          <w:rFonts w:ascii="Times New Roman" w:hAnsi="Times New Roman" w:cs="Times New Roman"/>
          <w:b/>
          <w:sz w:val="28"/>
          <w:szCs w:val="28"/>
        </w:rPr>
        <w:t>15</w:t>
      </w:r>
      <w:r w:rsidRPr="00235863">
        <w:rPr>
          <w:rFonts w:ascii="Times New Roman" w:hAnsi="Times New Roman" w:cs="Times New Roman"/>
          <w:sz w:val="28"/>
          <w:szCs w:val="28"/>
        </w:rPr>
        <w:t xml:space="preserve"> </w:t>
      </w:r>
      <w:r w:rsidRPr="00235863">
        <w:rPr>
          <w:rFonts w:ascii="Times New Roman" w:hAnsi="Times New Roman" w:cs="Times New Roman"/>
          <w:b/>
          <w:sz w:val="28"/>
          <w:szCs w:val="28"/>
        </w:rPr>
        <w:t>навчальних кабінетів</w:t>
      </w:r>
      <w:r w:rsidRPr="00235863">
        <w:rPr>
          <w:rFonts w:ascii="Times New Roman" w:hAnsi="Times New Roman" w:cs="Times New Roman"/>
          <w:sz w:val="28"/>
          <w:szCs w:val="28"/>
        </w:rPr>
        <w:t xml:space="preserve"> з сучасним оснащенням та забезпеченням на </w:t>
      </w:r>
      <w:r w:rsidR="004876B2" w:rsidRPr="00235863">
        <w:rPr>
          <w:rFonts w:ascii="Times New Roman" w:hAnsi="Times New Roman" w:cs="Times New Roman"/>
          <w:sz w:val="28"/>
          <w:szCs w:val="28"/>
        </w:rPr>
        <w:t>суму 1 554 927,31</w:t>
      </w:r>
      <w:r w:rsidRPr="00235863">
        <w:rPr>
          <w:rFonts w:ascii="Times New Roman" w:hAnsi="Times New Roman" w:cs="Times New Roman"/>
          <w:sz w:val="28"/>
          <w:szCs w:val="28"/>
        </w:rPr>
        <w:t xml:space="preserve"> грн., зокрема:</w:t>
      </w:r>
    </w:p>
    <w:p w:rsidR="00002D8E" w:rsidRPr="00235863" w:rsidRDefault="00002D8E" w:rsidP="00002D8E">
      <w:pPr>
        <w:pStyle w:val="a3"/>
        <w:numPr>
          <w:ilvl w:val="0"/>
          <w:numId w:val="7"/>
        </w:numPr>
        <w:jc w:val="both"/>
        <w:rPr>
          <w:rFonts w:ascii="Times New Roman" w:hAnsi="Times New Roman" w:cs="Times New Roman"/>
          <w:sz w:val="28"/>
          <w:szCs w:val="28"/>
        </w:rPr>
      </w:pPr>
      <w:r w:rsidRPr="00235863">
        <w:rPr>
          <w:rFonts w:ascii="Times New Roman" w:hAnsi="Times New Roman" w:cs="Times New Roman"/>
          <w:b/>
          <w:sz w:val="28"/>
          <w:szCs w:val="28"/>
        </w:rPr>
        <w:t>шість</w:t>
      </w:r>
      <w:r w:rsidRPr="00235863">
        <w:rPr>
          <w:rFonts w:ascii="Times New Roman" w:hAnsi="Times New Roman" w:cs="Times New Roman"/>
          <w:sz w:val="28"/>
          <w:szCs w:val="28"/>
        </w:rPr>
        <w:t xml:space="preserve"> кабінетів хімії</w:t>
      </w:r>
      <w:r w:rsidR="0093302B" w:rsidRPr="00235863">
        <w:rPr>
          <w:rFonts w:ascii="Times New Roman" w:hAnsi="Times New Roman" w:cs="Times New Roman"/>
          <w:sz w:val="28"/>
          <w:szCs w:val="28"/>
        </w:rPr>
        <w:t>:</w:t>
      </w:r>
    </w:p>
    <w:p w:rsidR="0093302B" w:rsidRPr="00235863" w:rsidRDefault="00002D8E" w:rsidP="0093302B">
      <w:pPr>
        <w:ind w:firstLine="360"/>
        <w:jc w:val="both"/>
        <w:rPr>
          <w:rFonts w:ascii="Times New Roman" w:hAnsi="Times New Roman" w:cs="Times New Roman"/>
          <w:sz w:val="28"/>
          <w:szCs w:val="28"/>
        </w:rPr>
      </w:pPr>
      <w:r w:rsidRPr="00235863">
        <w:rPr>
          <w:rFonts w:ascii="Times New Roman" w:hAnsi="Times New Roman" w:cs="Times New Roman"/>
          <w:sz w:val="28"/>
          <w:szCs w:val="28"/>
        </w:rPr>
        <w:t>Гвіздецький ліцей</w:t>
      </w:r>
      <w:r w:rsidR="0093302B" w:rsidRPr="00235863">
        <w:rPr>
          <w:rFonts w:ascii="Times New Roman" w:hAnsi="Times New Roman" w:cs="Times New Roman"/>
          <w:sz w:val="28"/>
          <w:szCs w:val="28"/>
        </w:rPr>
        <w:t xml:space="preserve"> </w:t>
      </w:r>
    </w:p>
    <w:p w:rsidR="0093302B" w:rsidRPr="00235863" w:rsidRDefault="0093302B" w:rsidP="0093302B">
      <w:pPr>
        <w:ind w:firstLine="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Ковалівський</w:t>
      </w:r>
      <w:proofErr w:type="spellEnd"/>
      <w:r w:rsidRPr="00235863">
        <w:rPr>
          <w:rFonts w:ascii="Times New Roman" w:hAnsi="Times New Roman" w:cs="Times New Roman"/>
          <w:sz w:val="28"/>
          <w:szCs w:val="28"/>
        </w:rPr>
        <w:t xml:space="preserve"> ліцей</w:t>
      </w:r>
    </w:p>
    <w:p w:rsidR="0093302B" w:rsidRPr="00235863" w:rsidRDefault="0093302B" w:rsidP="0093302B">
      <w:pPr>
        <w:ind w:firstLine="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Торговицький</w:t>
      </w:r>
      <w:proofErr w:type="spellEnd"/>
      <w:r w:rsidRPr="00235863">
        <w:rPr>
          <w:rFonts w:ascii="Times New Roman" w:hAnsi="Times New Roman" w:cs="Times New Roman"/>
          <w:sz w:val="28"/>
          <w:szCs w:val="28"/>
        </w:rPr>
        <w:t xml:space="preserve"> ліцей</w:t>
      </w:r>
    </w:p>
    <w:p w:rsidR="00002D8E" w:rsidRPr="00235863" w:rsidRDefault="0093302B" w:rsidP="00002D8E">
      <w:pPr>
        <w:ind w:firstLine="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Корницький</w:t>
      </w:r>
      <w:proofErr w:type="spellEnd"/>
      <w:r w:rsidRPr="00235863">
        <w:rPr>
          <w:rFonts w:ascii="Times New Roman" w:hAnsi="Times New Roman" w:cs="Times New Roman"/>
          <w:sz w:val="28"/>
          <w:szCs w:val="28"/>
        </w:rPr>
        <w:t xml:space="preserve"> ліцей</w:t>
      </w:r>
    </w:p>
    <w:p w:rsidR="00002D8E" w:rsidRPr="00235863" w:rsidRDefault="00002D8E" w:rsidP="00002D8E">
      <w:pPr>
        <w:ind w:firstLine="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Старогвіздецька</w:t>
      </w:r>
      <w:proofErr w:type="spellEnd"/>
      <w:r w:rsidRPr="00235863">
        <w:rPr>
          <w:rFonts w:ascii="Times New Roman" w:hAnsi="Times New Roman" w:cs="Times New Roman"/>
          <w:sz w:val="28"/>
          <w:szCs w:val="28"/>
        </w:rPr>
        <w:t xml:space="preserve"> гімназія</w:t>
      </w:r>
    </w:p>
    <w:p w:rsidR="00002D8E" w:rsidRPr="00235863" w:rsidRDefault="00002D8E" w:rsidP="00002D8E">
      <w:pPr>
        <w:ind w:firstLine="360"/>
        <w:jc w:val="both"/>
        <w:rPr>
          <w:rFonts w:ascii="Times New Roman" w:hAnsi="Times New Roman" w:cs="Times New Roman"/>
          <w:sz w:val="28"/>
          <w:szCs w:val="28"/>
        </w:rPr>
      </w:pPr>
      <w:r w:rsidRPr="00235863">
        <w:rPr>
          <w:rFonts w:ascii="Times New Roman" w:hAnsi="Times New Roman" w:cs="Times New Roman"/>
          <w:sz w:val="28"/>
          <w:szCs w:val="28"/>
        </w:rPr>
        <w:t>Грабицька гімназія</w:t>
      </w:r>
    </w:p>
    <w:p w:rsidR="00002D8E" w:rsidRPr="00235863" w:rsidRDefault="00002D8E" w:rsidP="00002D8E">
      <w:pPr>
        <w:pStyle w:val="a3"/>
        <w:numPr>
          <w:ilvl w:val="0"/>
          <w:numId w:val="7"/>
        </w:numPr>
        <w:jc w:val="both"/>
        <w:rPr>
          <w:rFonts w:ascii="Times New Roman" w:hAnsi="Times New Roman" w:cs="Times New Roman"/>
          <w:sz w:val="28"/>
          <w:szCs w:val="28"/>
        </w:rPr>
      </w:pPr>
      <w:r w:rsidRPr="00235863">
        <w:rPr>
          <w:rFonts w:ascii="Times New Roman" w:hAnsi="Times New Roman" w:cs="Times New Roman"/>
          <w:b/>
          <w:sz w:val="28"/>
          <w:szCs w:val="28"/>
        </w:rPr>
        <w:t>чотири</w:t>
      </w:r>
      <w:r w:rsidRPr="00235863">
        <w:rPr>
          <w:rFonts w:ascii="Times New Roman" w:hAnsi="Times New Roman" w:cs="Times New Roman"/>
          <w:sz w:val="28"/>
          <w:szCs w:val="28"/>
        </w:rPr>
        <w:t xml:space="preserve"> кабінети біології</w:t>
      </w:r>
    </w:p>
    <w:p w:rsidR="00002D8E" w:rsidRPr="00235863" w:rsidRDefault="00002D8E" w:rsidP="00002D8E">
      <w:pPr>
        <w:ind w:left="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Ліснохлібичинський</w:t>
      </w:r>
      <w:proofErr w:type="spellEnd"/>
      <w:r w:rsidRPr="00235863">
        <w:rPr>
          <w:rFonts w:ascii="Times New Roman" w:hAnsi="Times New Roman" w:cs="Times New Roman"/>
          <w:sz w:val="28"/>
          <w:szCs w:val="28"/>
        </w:rPr>
        <w:t xml:space="preserve"> ліцей</w:t>
      </w:r>
    </w:p>
    <w:p w:rsidR="00002D8E" w:rsidRPr="00235863" w:rsidRDefault="00002D8E" w:rsidP="00002D8E">
      <w:pPr>
        <w:ind w:left="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Підгайчиківський</w:t>
      </w:r>
      <w:proofErr w:type="spellEnd"/>
      <w:r w:rsidRPr="00235863">
        <w:rPr>
          <w:rFonts w:ascii="Times New Roman" w:hAnsi="Times New Roman" w:cs="Times New Roman"/>
          <w:sz w:val="28"/>
          <w:szCs w:val="28"/>
        </w:rPr>
        <w:t xml:space="preserve"> ліцей</w:t>
      </w:r>
    </w:p>
    <w:p w:rsidR="00002D8E" w:rsidRPr="00235863" w:rsidRDefault="00002D8E" w:rsidP="00002D8E">
      <w:pPr>
        <w:ind w:left="360"/>
        <w:jc w:val="both"/>
        <w:rPr>
          <w:rFonts w:ascii="Times New Roman" w:hAnsi="Times New Roman" w:cs="Times New Roman"/>
          <w:sz w:val="28"/>
          <w:szCs w:val="28"/>
        </w:rPr>
      </w:pPr>
      <w:r w:rsidRPr="00235863">
        <w:rPr>
          <w:rFonts w:ascii="Times New Roman" w:hAnsi="Times New Roman" w:cs="Times New Roman"/>
          <w:sz w:val="28"/>
          <w:szCs w:val="28"/>
        </w:rPr>
        <w:t>Гвіздецький ліцей</w:t>
      </w:r>
    </w:p>
    <w:p w:rsidR="00002D8E" w:rsidRPr="00235863" w:rsidRDefault="00002D8E" w:rsidP="00002D8E">
      <w:pPr>
        <w:ind w:left="360"/>
        <w:jc w:val="both"/>
        <w:rPr>
          <w:rFonts w:ascii="Times New Roman" w:hAnsi="Times New Roman" w:cs="Times New Roman"/>
          <w:sz w:val="28"/>
          <w:szCs w:val="28"/>
        </w:rPr>
      </w:pPr>
      <w:r w:rsidRPr="00235863">
        <w:rPr>
          <w:rFonts w:ascii="Times New Roman" w:hAnsi="Times New Roman" w:cs="Times New Roman"/>
          <w:sz w:val="28"/>
          <w:szCs w:val="28"/>
        </w:rPr>
        <w:t>Загайпільська гімназія</w:t>
      </w:r>
    </w:p>
    <w:p w:rsidR="00002D8E" w:rsidRPr="00235863" w:rsidRDefault="00002D8E" w:rsidP="00002D8E">
      <w:pPr>
        <w:pStyle w:val="a3"/>
        <w:numPr>
          <w:ilvl w:val="0"/>
          <w:numId w:val="7"/>
        </w:numPr>
        <w:jc w:val="both"/>
        <w:rPr>
          <w:rFonts w:ascii="Times New Roman" w:hAnsi="Times New Roman" w:cs="Times New Roman"/>
          <w:sz w:val="28"/>
          <w:szCs w:val="28"/>
        </w:rPr>
      </w:pPr>
      <w:r w:rsidRPr="00235863">
        <w:rPr>
          <w:rFonts w:ascii="Times New Roman" w:hAnsi="Times New Roman" w:cs="Times New Roman"/>
          <w:b/>
          <w:sz w:val="28"/>
          <w:szCs w:val="28"/>
        </w:rPr>
        <w:t>один</w:t>
      </w:r>
      <w:r w:rsidRPr="00235863">
        <w:rPr>
          <w:rFonts w:ascii="Times New Roman" w:hAnsi="Times New Roman" w:cs="Times New Roman"/>
          <w:sz w:val="28"/>
          <w:szCs w:val="28"/>
        </w:rPr>
        <w:t xml:space="preserve"> кабінет фізики</w:t>
      </w:r>
    </w:p>
    <w:p w:rsidR="00002D8E" w:rsidRPr="00235863" w:rsidRDefault="00002D8E" w:rsidP="00002D8E">
      <w:pPr>
        <w:ind w:left="360"/>
        <w:jc w:val="both"/>
        <w:rPr>
          <w:rFonts w:ascii="Times New Roman" w:hAnsi="Times New Roman" w:cs="Times New Roman"/>
          <w:sz w:val="28"/>
          <w:szCs w:val="28"/>
        </w:rPr>
      </w:pPr>
      <w:r w:rsidRPr="00235863">
        <w:rPr>
          <w:rFonts w:ascii="Times New Roman" w:hAnsi="Times New Roman" w:cs="Times New Roman"/>
          <w:sz w:val="28"/>
          <w:szCs w:val="28"/>
        </w:rPr>
        <w:t>Спаський ліцей</w:t>
      </w:r>
    </w:p>
    <w:p w:rsidR="00002D8E" w:rsidRPr="00235863" w:rsidRDefault="00002D8E" w:rsidP="00002D8E">
      <w:pPr>
        <w:pStyle w:val="a3"/>
        <w:numPr>
          <w:ilvl w:val="0"/>
          <w:numId w:val="7"/>
        </w:numPr>
        <w:jc w:val="both"/>
        <w:rPr>
          <w:rFonts w:ascii="Times New Roman" w:hAnsi="Times New Roman" w:cs="Times New Roman"/>
          <w:sz w:val="28"/>
          <w:szCs w:val="28"/>
        </w:rPr>
      </w:pPr>
      <w:r w:rsidRPr="00235863">
        <w:rPr>
          <w:rFonts w:ascii="Times New Roman" w:hAnsi="Times New Roman" w:cs="Times New Roman"/>
          <w:b/>
          <w:sz w:val="28"/>
          <w:szCs w:val="28"/>
        </w:rPr>
        <w:t>один</w:t>
      </w:r>
      <w:r w:rsidRPr="00235863">
        <w:rPr>
          <w:rFonts w:ascii="Times New Roman" w:hAnsi="Times New Roman" w:cs="Times New Roman"/>
          <w:sz w:val="28"/>
          <w:szCs w:val="28"/>
        </w:rPr>
        <w:t xml:space="preserve"> лінгафонний кабінет</w:t>
      </w:r>
    </w:p>
    <w:p w:rsidR="00002D8E" w:rsidRPr="00235863" w:rsidRDefault="00002D8E" w:rsidP="00002D8E">
      <w:pPr>
        <w:ind w:left="360"/>
        <w:jc w:val="both"/>
        <w:rPr>
          <w:rFonts w:ascii="Times New Roman" w:hAnsi="Times New Roman" w:cs="Times New Roman"/>
          <w:sz w:val="28"/>
          <w:szCs w:val="28"/>
        </w:rPr>
      </w:pPr>
      <w:r w:rsidRPr="00235863">
        <w:rPr>
          <w:rFonts w:ascii="Times New Roman" w:hAnsi="Times New Roman" w:cs="Times New Roman"/>
          <w:sz w:val="28"/>
          <w:szCs w:val="28"/>
        </w:rPr>
        <w:t>Отинійський ліцей</w:t>
      </w:r>
    </w:p>
    <w:p w:rsidR="00002D8E" w:rsidRPr="00235863" w:rsidRDefault="00002D8E" w:rsidP="00002D8E">
      <w:pPr>
        <w:pStyle w:val="a3"/>
        <w:numPr>
          <w:ilvl w:val="0"/>
          <w:numId w:val="7"/>
        </w:numPr>
        <w:jc w:val="both"/>
        <w:rPr>
          <w:rFonts w:ascii="Times New Roman" w:hAnsi="Times New Roman" w:cs="Times New Roman"/>
          <w:sz w:val="28"/>
          <w:szCs w:val="28"/>
        </w:rPr>
      </w:pPr>
      <w:r w:rsidRPr="00235863">
        <w:rPr>
          <w:rFonts w:ascii="Times New Roman" w:hAnsi="Times New Roman" w:cs="Times New Roman"/>
          <w:b/>
          <w:sz w:val="28"/>
          <w:szCs w:val="28"/>
        </w:rPr>
        <w:t>один</w:t>
      </w:r>
      <w:r w:rsidRPr="00235863">
        <w:rPr>
          <w:rFonts w:ascii="Times New Roman" w:hAnsi="Times New Roman" w:cs="Times New Roman"/>
          <w:sz w:val="28"/>
          <w:szCs w:val="28"/>
        </w:rPr>
        <w:t xml:space="preserve"> кабінет географії</w:t>
      </w:r>
    </w:p>
    <w:p w:rsidR="00002D8E" w:rsidRPr="00235863" w:rsidRDefault="00DD13B0" w:rsidP="00002D8E">
      <w:pPr>
        <w:ind w:left="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Струпківський</w:t>
      </w:r>
      <w:proofErr w:type="spellEnd"/>
      <w:r w:rsidR="00002D8E" w:rsidRPr="00235863">
        <w:rPr>
          <w:rFonts w:ascii="Times New Roman" w:hAnsi="Times New Roman" w:cs="Times New Roman"/>
          <w:sz w:val="28"/>
          <w:szCs w:val="28"/>
        </w:rPr>
        <w:t xml:space="preserve"> ліцей</w:t>
      </w:r>
    </w:p>
    <w:p w:rsidR="003136F1" w:rsidRPr="00235863" w:rsidRDefault="003136F1" w:rsidP="003136F1">
      <w:pPr>
        <w:pStyle w:val="a3"/>
        <w:numPr>
          <w:ilvl w:val="0"/>
          <w:numId w:val="7"/>
        </w:numPr>
        <w:jc w:val="both"/>
        <w:rPr>
          <w:rFonts w:ascii="Times New Roman" w:hAnsi="Times New Roman" w:cs="Times New Roman"/>
          <w:sz w:val="28"/>
          <w:szCs w:val="28"/>
        </w:rPr>
      </w:pPr>
      <w:r w:rsidRPr="00235863">
        <w:rPr>
          <w:rFonts w:ascii="Times New Roman" w:hAnsi="Times New Roman" w:cs="Times New Roman"/>
          <w:b/>
          <w:sz w:val="28"/>
          <w:szCs w:val="28"/>
        </w:rPr>
        <w:t>один</w:t>
      </w:r>
      <w:r w:rsidRPr="00235863">
        <w:rPr>
          <w:rFonts w:ascii="Times New Roman" w:hAnsi="Times New Roman" w:cs="Times New Roman"/>
          <w:sz w:val="28"/>
          <w:szCs w:val="28"/>
        </w:rPr>
        <w:t xml:space="preserve"> кабінет математики</w:t>
      </w:r>
    </w:p>
    <w:p w:rsidR="003136F1" w:rsidRPr="00235863" w:rsidRDefault="003136F1" w:rsidP="003136F1">
      <w:pPr>
        <w:ind w:left="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Воронський</w:t>
      </w:r>
      <w:proofErr w:type="spellEnd"/>
      <w:r w:rsidRPr="00235863">
        <w:rPr>
          <w:rFonts w:ascii="Times New Roman" w:hAnsi="Times New Roman" w:cs="Times New Roman"/>
          <w:sz w:val="28"/>
          <w:szCs w:val="28"/>
        </w:rPr>
        <w:t xml:space="preserve"> ліцей</w:t>
      </w:r>
    </w:p>
    <w:p w:rsidR="003136F1" w:rsidRPr="00235863" w:rsidRDefault="003136F1" w:rsidP="003136F1">
      <w:pPr>
        <w:pStyle w:val="a3"/>
        <w:numPr>
          <w:ilvl w:val="0"/>
          <w:numId w:val="7"/>
        </w:numPr>
        <w:jc w:val="both"/>
        <w:rPr>
          <w:rFonts w:ascii="Times New Roman" w:hAnsi="Times New Roman" w:cs="Times New Roman"/>
          <w:sz w:val="28"/>
          <w:szCs w:val="28"/>
        </w:rPr>
      </w:pPr>
      <w:r w:rsidRPr="00235863">
        <w:rPr>
          <w:rFonts w:ascii="Times New Roman" w:hAnsi="Times New Roman" w:cs="Times New Roman"/>
          <w:b/>
          <w:sz w:val="28"/>
          <w:szCs w:val="28"/>
        </w:rPr>
        <w:t>один</w:t>
      </w:r>
      <w:r w:rsidRPr="00235863">
        <w:rPr>
          <w:rFonts w:ascii="Times New Roman" w:hAnsi="Times New Roman" w:cs="Times New Roman"/>
          <w:sz w:val="28"/>
          <w:szCs w:val="28"/>
        </w:rPr>
        <w:t xml:space="preserve"> кабінет інформатики</w:t>
      </w:r>
    </w:p>
    <w:p w:rsidR="003136F1" w:rsidRPr="00235863" w:rsidRDefault="003136F1" w:rsidP="003136F1">
      <w:pPr>
        <w:ind w:left="360"/>
        <w:jc w:val="both"/>
        <w:rPr>
          <w:rFonts w:ascii="Times New Roman" w:hAnsi="Times New Roman" w:cs="Times New Roman"/>
          <w:sz w:val="28"/>
          <w:szCs w:val="28"/>
        </w:rPr>
      </w:pPr>
      <w:proofErr w:type="spellStart"/>
      <w:r w:rsidRPr="00235863">
        <w:rPr>
          <w:rFonts w:ascii="Times New Roman" w:hAnsi="Times New Roman" w:cs="Times New Roman"/>
          <w:sz w:val="28"/>
          <w:szCs w:val="28"/>
        </w:rPr>
        <w:t>Виноградський</w:t>
      </w:r>
      <w:proofErr w:type="spellEnd"/>
      <w:r w:rsidRPr="00235863">
        <w:rPr>
          <w:rFonts w:ascii="Times New Roman" w:hAnsi="Times New Roman" w:cs="Times New Roman"/>
          <w:sz w:val="28"/>
          <w:szCs w:val="28"/>
        </w:rPr>
        <w:t xml:space="preserve"> ліцей</w:t>
      </w:r>
    </w:p>
    <w:p w:rsidR="00002D8E" w:rsidRPr="00235863" w:rsidRDefault="00002D8E" w:rsidP="00FB3A99">
      <w:pPr>
        <w:spacing w:after="0"/>
        <w:ind w:firstLine="360"/>
        <w:jc w:val="both"/>
        <w:rPr>
          <w:rFonts w:ascii="Times New Roman" w:hAnsi="Times New Roman" w:cs="Times New Roman"/>
          <w:sz w:val="28"/>
          <w:szCs w:val="28"/>
        </w:rPr>
      </w:pPr>
      <w:r w:rsidRPr="00235863">
        <w:rPr>
          <w:rFonts w:ascii="Times New Roman" w:hAnsi="Times New Roman" w:cs="Times New Roman"/>
          <w:sz w:val="28"/>
          <w:szCs w:val="28"/>
        </w:rPr>
        <w:lastRenderedPageBreak/>
        <w:t xml:space="preserve">Придбано </w:t>
      </w:r>
      <w:r w:rsidR="004876B2" w:rsidRPr="00235863">
        <w:rPr>
          <w:rFonts w:ascii="Times New Roman" w:hAnsi="Times New Roman" w:cs="Times New Roman"/>
          <w:b/>
          <w:sz w:val="28"/>
          <w:szCs w:val="28"/>
        </w:rPr>
        <w:t>шкільних меблів  на суму 382 515,76</w:t>
      </w:r>
      <w:r w:rsidRPr="00235863">
        <w:rPr>
          <w:rFonts w:ascii="Times New Roman" w:hAnsi="Times New Roman" w:cs="Times New Roman"/>
          <w:b/>
          <w:sz w:val="28"/>
          <w:szCs w:val="28"/>
        </w:rPr>
        <w:t xml:space="preserve"> грн</w:t>
      </w:r>
      <w:r w:rsidRPr="00235863">
        <w:rPr>
          <w:rFonts w:ascii="Times New Roman" w:hAnsi="Times New Roman" w:cs="Times New Roman"/>
          <w:sz w:val="28"/>
          <w:szCs w:val="28"/>
        </w:rPr>
        <w:t>.</w:t>
      </w:r>
      <w:r w:rsidR="008D4E56">
        <w:rPr>
          <w:rFonts w:ascii="Times New Roman" w:hAnsi="Times New Roman" w:cs="Times New Roman"/>
          <w:sz w:val="28"/>
          <w:szCs w:val="28"/>
        </w:rPr>
        <w:t>, а саме: 130 парт, 260 </w:t>
      </w:r>
      <w:r w:rsidR="00FB3A99" w:rsidRPr="00235863">
        <w:rPr>
          <w:rFonts w:ascii="Times New Roman" w:hAnsi="Times New Roman" w:cs="Times New Roman"/>
          <w:sz w:val="28"/>
          <w:szCs w:val="28"/>
        </w:rPr>
        <w:t xml:space="preserve">стільців, 6 дощок, 22 столи для </w:t>
      </w:r>
      <w:r w:rsidR="008D18B9" w:rsidRPr="00235863">
        <w:rPr>
          <w:rFonts w:ascii="Times New Roman" w:hAnsi="Times New Roman" w:cs="Times New Roman"/>
          <w:sz w:val="28"/>
          <w:szCs w:val="28"/>
        </w:rPr>
        <w:t xml:space="preserve">персональних </w:t>
      </w:r>
      <w:proofErr w:type="spellStart"/>
      <w:r w:rsidR="008D18B9" w:rsidRPr="00235863">
        <w:rPr>
          <w:rFonts w:ascii="Times New Roman" w:hAnsi="Times New Roman" w:cs="Times New Roman"/>
          <w:sz w:val="28"/>
          <w:szCs w:val="28"/>
        </w:rPr>
        <w:t>комп</w:t>
      </w:r>
      <w:proofErr w:type="spellEnd"/>
      <w:r w:rsidR="008D18B9" w:rsidRPr="00235863">
        <w:rPr>
          <w:rFonts w:ascii="Times New Roman" w:hAnsi="Times New Roman" w:cs="Times New Roman"/>
          <w:sz w:val="28"/>
          <w:szCs w:val="28"/>
          <w:lang w:val="ru-RU"/>
        </w:rPr>
        <w:t>’</w:t>
      </w:r>
      <w:proofErr w:type="spellStart"/>
      <w:r w:rsidR="008D18B9" w:rsidRPr="00235863">
        <w:rPr>
          <w:rFonts w:ascii="Times New Roman" w:hAnsi="Times New Roman" w:cs="Times New Roman"/>
          <w:sz w:val="28"/>
          <w:szCs w:val="28"/>
        </w:rPr>
        <w:t>ютерів</w:t>
      </w:r>
      <w:proofErr w:type="spellEnd"/>
      <w:r w:rsidR="00FB3A99" w:rsidRPr="00235863">
        <w:rPr>
          <w:rFonts w:ascii="Times New Roman" w:hAnsi="Times New Roman" w:cs="Times New Roman"/>
          <w:sz w:val="28"/>
          <w:szCs w:val="28"/>
        </w:rPr>
        <w:t>, 32 столи для їдалень.</w:t>
      </w:r>
    </w:p>
    <w:p w:rsidR="00FB3A99" w:rsidRPr="00235863" w:rsidRDefault="00FB3A99" w:rsidP="00435697">
      <w:pPr>
        <w:spacing w:after="0"/>
        <w:ind w:firstLine="426"/>
        <w:jc w:val="both"/>
        <w:rPr>
          <w:rFonts w:ascii="Times New Roman" w:hAnsi="Times New Roman" w:cs="Times New Roman"/>
          <w:sz w:val="28"/>
          <w:szCs w:val="28"/>
        </w:rPr>
      </w:pPr>
      <w:r w:rsidRPr="00235863">
        <w:rPr>
          <w:rFonts w:ascii="Times New Roman" w:hAnsi="Times New Roman" w:cs="Times New Roman"/>
          <w:sz w:val="28"/>
          <w:szCs w:val="28"/>
        </w:rPr>
        <w:t xml:space="preserve">Сучасними </w:t>
      </w:r>
      <w:proofErr w:type="spellStart"/>
      <w:r w:rsidRPr="00235863">
        <w:rPr>
          <w:rFonts w:ascii="Times New Roman" w:hAnsi="Times New Roman" w:cs="Times New Roman"/>
          <w:sz w:val="28"/>
          <w:szCs w:val="28"/>
        </w:rPr>
        <w:t>комп</w:t>
      </w:r>
      <w:proofErr w:type="spellEnd"/>
      <w:r w:rsidRPr="00235863">
        <w:rPr>
          <w:rFonts w:ascii="Times New Roman" w:hAnsi="Times New Roman" w:cs="Times New Roman"/>
          <w:sz w:val="28"/>
          <w:szCs w:val="28"/>
          <w:lang w:val="ru-RU"/>
        </w:rPr>
        <w:t>’</w:t>
      </w:r>
      <w:proofErr w:type="spellStart"/>
      <w:r w:rsidRPr="00235863">
        <w:rPr>
          <w:rFonts w:ascii="Times New Roman" w:hAnsi="Times New Roman" w:cs="Times New Roman"/>
          <w:sz w:val="28"/>
          <w:szCs w:val="28"/>
        </w:rPr>
        <w:t>ютерами</w:t>
      </w:r>
      <w:proofErr w:type="spellEnd"/>
      <w:r w:rsidRPr="00235863">
        <w:rPr>
          <w:rFonts w:ascii="Times New Roman" w:hAnsi="Times New Roman" w:cs="Times New Roman"/>
          <w:sz w:val="28"/>
          <w:szCs w:val="28"/>
        </w:rPr>
        <w:t xml:space="preserve"> та мультимедій</w:t>
      </w:r>
      <w:r w:rsidR="008D4E56">
        <w:rPr>
          <w:rFonts w:ascii="Times New Roman" w:hAnsi="Times New Roman" w:cs="Times New Roman"/>
          <w:sz w:val="28"/>
          <w:szCs w:val="28"/>
        </w:rPr>
        <w:t>ними комплексами забезпечено 11 </w:t>
      </w:r>
      <w:r w:rsidRPr="00235863">
        <w:rPr>
          <w:rFonts w:ascii="Times New Roman" w:hAnsi="Times New Roman" w:cs="Times New Roman"/>
          <w:sz w:val="28"/>
          <w:szCs w:val="28"/>
        </w:rPr>
        <w:t>закладів освіти</w:t>
      </w:r>
      <w:r w:rsidR="000F706E" w:rsidRPr="00235863">
        <w:rPr>
          <w:rFonts w:ascii="Times New Roman" w:hAnsi="Times New Roman" w:cs="Times New Roman"/>
          <w:sz w:val="28"/>
          <w:szCs w:val="28"/>
        </w:rPr>
        <w:t>,</w:t>
      </w:r>
      <w:r w:rsidRPr="00235863">
        <w:rPr>
          <w:rFonts w:ascii="Times New Roman" w:hAnsi="Times New Roman" w:cs="Times New Roman"/>
          <w:sz w:val="28"/>
          <w:szCs w:val="28"/>
        </w:rPr>
        <w:t xml:space="preserve"> у 2018-2019 навчальному році, а це: 83 персональних </w:t>
      </w:r>
      <w:proofErr w:type="spellStart"/>
      <w:r w:rsidRPr="00235863">
        <w:rPr>
          <w:rFonts w:ascii="Times New Roman" w:hAnsi="Times New Roman" w:cs="Times New Roman"/>
          <w:sz w:val="28"/>
          <w:szCs w:val="28"/>
        </w:rPr>
        <w:t>комп</w:t>
      </w:r>
      <w:proofErr w:type="spellEnd"/>
      <w:r w:rsidRPr="00235863">
        <w:rPr>
          <w:rFonts w:ascii="Times New Roman" w:hAnsi="Times New Roman" w:cs="Times New Roman"/>
          <w:sz w:val="28"/>
          <w:szCs w:val="28"/>
          <w:lang w:val="ru-RU"/>
        </w:rPr>
        <w:t>’</w:t>
      </w:r>
      <w:proofErr w:type="spellStart"/>
      <w:r w:rsidR="004876B2" w:rsidRPr="00235863">
        <w:rPr>
          <w:rFonts w:ascii="Times New Roman" w:hAnsi="Times New Roman" w:cs="Times New Roman"/>
          <w:sz w:val="28"/>
          <w:szCs w:val="28"/>
        </w:rPr>
        <w:t>ютери</w:t>
      </w:r>
      <w:proofErr w:type="spellEnd"/>
      <w:r w:rsidR="004876B2" w:rsidRPr="00235863">
        <w:rPr>
          <w:rFonts w:ascii="Times New Roman" w:hAnsi="Times New Roman" w:cs="Times New Roman"/>
          <w:sz w:val="28"/>
          <w:szCs w:val="28"/>
        </w:rPr>
        <w:t xml:space="preserve"> на суму 713 903,92 </w:t>
      </w:r>
      <w:r w:rsidRPr="00235863">
        <w:rPr>
          <w:rFonts w:ascii="Times New Roman" w:hAnsi="Times New Roman" w:cs="Times New Roman"/>
          <w:sz w:val="28"/>
          <w:szCs w:val="28"/>
        </w:rPr>
        <w:t>грн., 20 ко</w:t>
      </w:r>
      <w:r w:rsidR="00804929" w:rsidRPr="00235863">
        <w:rPr>
          <w:rFonts w:ascii="Times New Roman" w:hAnsi="Times New Roman" w:cs="Times New Roman"/>
          <w:sz w:val="28"/>
          <w:szCs w:val="28"/>
        </w:rPr>
        <w:t>мплектів мультимедійної техніки (інтерактивні дошки, проектори, екрани)</w:t>
      </w:r>
      <w:r w:rsidR="004876B2" w:rsidRPr="00235863">
        <w:rPr>
          <w:rFonts w:ascii="Times New Roman" w:hAnsi="Times New Roman" w:cs="Times New Roman"/>
          <w:sz w:val="28"/>
          <w:szCs w:val="28"/>
        </w:rPr>
        <w:t xml:space="preserve"> на суму 631 000</w:t>
      </w:r>
      <w:r w:rsidRPr="00235863">
        <w:rPr>
          <w:rFonts w:ascii="Times New Roman" w:hAnsi="Times New Roman" w:cs="Times New Roman"/>
          <w:sz w:val="28"/>
          <w:szCs w:val="28"/>
        </w:rPr>
        <w:t xml:space="preserve"> грн. </w:t>
      </w:r>
    </w:p>
    <w:p w:rsidR="00DC45A9" w:rsidRPr="00235863" w:rsidRDefault="00BC49AE" w:rsidP="0045122B">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У закладах освіти особливу увагу потрібно приділяти вивченню природничо - математичних наук, таких як математика, біологія, хімія, фізика, географія тощо. Оснащення шкіл необхідним шкільним обладнанням - дуже важлива складова якісного та успішного педагогічного процесу.</w:t>
      </w:r>
      <w:r w:rsidR="00FB3A99" w:rsidRPr="00235863">
        <w:rPr>
          <w:rFonts w:ascii="Times New Roman" w:hAnsi="Times New Roman" w:cs="Times New Roman"/>
          <w:sz w:val="28"/>
          <w:szCs w:val="28"/>
        </w:rPr>
        <w:t xml:space="preserve"> </w:t>
      </w:r>
      <w:r w:rsidR="00B340DB" w:rsidRPr="00235863">
        <w:rPr>
          <w:rFonts w:ascii="Times New Roman" w:hAnsi="Times New Roman" w:cs="Times New Roman"/>
          <w:sz w:val="28"/>
          <w:szCs w:val="28"/>
        </w:rPr>
        <w:t xml:space="preserve">Беручи до уваги сучасні тенденції розвитку освіти, розумієм, що придбання комп’ютерного забезпечення </w:t>
      </w:r>
      <w:r w:rsidR="00B340DB" w:rsidRPr="00235863">
        <w:rPr>
          <w:rFonts w:ascii="Times New Roman" w:hAnsi="Times New Roman" w:cs="Times New Roman"/>
          <w:sz w:val="28"/>
          <w:szCs w:val="28"/>
          <w:lang w:val="ru-RU"/>
        </w:rPr>
        <w:t>NIBELUNG</w:t>
      </w:r>
      <w:r w:rsidR="00B340DB" w:rsidRPr="00235863">
        <w:rPr>
          <w:rFonts w:ascii="Times New Roman" w:hAnsi="Times New Roman" w:cs="Times New Roman"/>
          <w:sz w:val="28"/>
          <w:szCs w:val="28"/>
        </w:rPr>
        <w:t xml:space="preserve">, віртуальні лабораторії, цифрові вимірювальні прилади та ін. – є сучасним універсальним рішенням. Принагідно зазначимо, що </w:t>
      </w:r>
      <w:r w:rsidR="00110EA9" w:rsidRPr="00235863">
        <w:rPr>
          <w:rFonts w:ascii="Times New Roman" w:hAnsi="Times New Roman" w:cs="Times New Roman"/>
          <w:sz w:val="28"/>
          <w:szCs w:val="28"/>
        </w:rPr>
        <w:t xml:space="preserve">у </w:t>
      </w:r>
      <w:r w:rsidR="00110EA9" w:rsidRPr="00235863">
        <w:rPr>
          <w:rFonts w:ascii="Times New Roman" w:hAnsi="Times New Roman" w:cs="Times New Roman"/>
          <w:b/>
          <w:sz w:val="28"/>
          <w:szCs w:val="28"/>
        </w:rPr>
        <w:t>вісьмох</w:t>
      </w:r>
      <w:r w:rsidR="00B340DB" w:rsidRPr="00235863">
        <w:rPr>
          <w:rFonts w:ascii="Times New Roman" w:hAnsi="Times New Roman" w:cs="Times New Roman"/>
          <w:sz w:val="28"/>
          <w:szCs w:val="28"/>
        </w:rPr>
        <w:t xml:space="preserve"> закладах освіти буде проведено мережу Інтернет</w:t>
      </w:r>
      <w:r w:rsidR="00435697" w:rsidRPr="00235863">
        <w:rPr>
          <w:rFonts w:ascii="Times New Roman" w:hAnsi="Times New Roman" w:cs="Times New Roman"/>
          <w:sz w:val="28"/>
          <w:szCs w:val="28"/>
        </w:rPr>
        <w:t xml:space="preserve"> </w:t>
      </w:r>
      <w:r w:rsidR="004876B2" w:rsidRPr="00235863">
        <w:rPr>
          <w:rFonts w:ascii="Times New Roman" w:hAnsi="Times New Roman" w:cs="Times New Roman"/>
          <w:sz w:val="28"/>
          <w:szCs w:val="28"/>
        </w:rPr>
        <w:t>за кошти субвенції з державного бюджету</w:t>
      </w:r>
      <w:r w:rsidR="00B340DB" w:rsidRPr="00235863">
        <w:rPr>
          <w:rFonts w:ascii="Times New Roman" w:hAnsi="Times New Roman" w:cs="Times New Roman"/>
          <w:sz w:val="28"/>
          <w:szCs w:val="28"/>
        </w:rPr>
        <w:t xml:space="preserve">, де </w:t>
      </w:r>
      <w:r w:rsidR="007E709A">
        <w:rPr>
          <w:rFonts w:ascii="Times New Roman" w:hAnsi="Times New Roman" w:cs="Times New Roman"/>
          <w:sz w:val="28"/>
          <w:szCs w:val="28"/>
        </w:rPr>
        <w:t>наразі швидкість є меншою за 30 </w:t>
      </w:r>
      <w:r w:rsidR="00B340DB" w:rsidRPr="00235863">
        <w:rPr>
          <w:rFonts w:ascii="Times New Roman" w:hAnsi="Times New Roman" w:cs="Times New Roman"/>
          <w:sz w:val="28"/>
          <w:szCs w:val="28"/>
        </w:rPr>
        <w:t>мб/с.</w:t>
      </w:r>
    </w:p>
    <w:p w:rsidR="00DC45A9" w:rsidRPr="00235863" w:rsidRDefault="00DC45A9" w:rsidP="00DC45A9">
      <w:pPr>
        <w:spacing w:after="0"/>
        <w:ind w:firstLine="708"/>
        <w:jc w:val="both"/>
        <w:rPr>
          <w:rFonts w:ascii="Times New Roman" w:hAnsi="Times New Roman" w:cs="Times New Roman"/>
          <w:b/>
          <w:sz w:val="28"/>
          <w:szCs w:val="28"/>
        </w:rPr>
      </w:pPr>
      <w:r w:rsidRPr="00235863">
        <w:rPr>
          <w:rFonts w:ascii="Times New Roman" w:hAnsi="Times New Roman" w:cs="Times New Roman"/>
          <w:sz w:val="28"/>
          <w:szCs w:val="28"/>
        </w:rPr>
        <w:t xml:space="preserve">Окрім того, триває процес забезпечення початкових класів Нової української школи, де передбачено придбання сучасних меблів, мультимедійної </w:t>
      </w:r>
      <w:r w:rsidR="00E3085E" w:rsidRPr="00235863">
        <w:rPr>
          <w:rFonts w:ascii="Times New Roman" w:hAnsi="Times New Roman" w:cs="Times New Roman"/>
          <w:sz w:val="28"/>
          <w:szCs w:val="28"/>
        </w:rPr>
        <w:t>і</w:t>
      </w:r>
      <w:r w:rsidRPr="00235863">
        <w:rPr>
          <w:rFonts w:ascii="Times New Roman" w:hAnsi="Times New Roman" w:cs="Times New Roman"/>
          <w:sz w:val="28"/>
          <w:szCs w:val="28"/>
        </w:rPr>
        <w:t xml:space="preserve"> комп’ютерної техніки та дидактичного забезпечення.</w:t>
      </w:r>
    </w:p>
    <w:p w:rsidR="001A1D94" w:rsidRPr="00235863" w:rsidRDefault="00C9067E" w:rsidP="00D83EB7">
      <w:pPr>
        <w:spacing w:after="0"/>
        <w:ind w:firstLine="708"/>
        <w:jc w:val="both"/>
        <w:rPr>
          <w:rFonts w:ascii="Times New Roman" w:hAnsi="Times New Roman" w:cs="Times New Roman"/>
          <w:b/>
          <w:sz w:val="28"/>
          <w:szCs w:val="28"/>
        </w:rPr>
      </w:pPr>
      <w:r w:rsidRPr="00235863">
        <w:rPr>
          <w:rFonts w:ascii="Times New Roman" w:hAnsi="Times New Roman" w:cs="Times New Roman"/>
          <w:sz w:val="28"/>
          <w:szCs w:val="28"/>
        </w:rPr>
        <w:t>Додатково повідомимо, що усі здобувачі освіти Коломийського району забезпечені в повному обсязі підручниками. Окрім того, у випадку зростання контингенту  здійснюється взаємообмін відповідно до потреб кожного закладу.</w:t>
      </w:r>
    </w:p>
    <w:p w:rsidR="00404DE2" w:rsidRPr="00235863" w:rsidRDefault="00404DE2" w:rsidP="00404DE2">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У Коломийському районі 12 дітей навчаються та виховуються за інклюзивної формою у 10 закладах освіти Коломийського району, 19 – за індивідуальною формою навчання через хворобу, тобто педагогічний патронаж здійснюється у 15 закладах освіти Коломийського району. </w:t>
      </w:r>
    </w:p>
    <w:p w:rsidR="00404DE2" w:rsidRPr="00235863" w:rsidRDefault="00D83EB7" w:rsidP="00404DE2">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На придбання </w:t>
      </w:r>
      <w:r w:rsidR="00404DE2" w:rsidRPr="00235863">
        <w:rPr>
          <w:rFonts w:ascii="Times New Roman" w:hAnsi="Times New Roman" w:cs="Times New Roman"/>
          <w:sz w:val="28"/>
          <w:szCs w:val="28"/>
        </w:rPr>
        <w:t>дидактичного забезпечення інклюзивного навчання управлінням освіти, молоді та спорту райдержадміністрації за 2018 рік використано 36 000 грн. Загалом на забезпечення інклюз</w:t>
      </w:r>
      <w:r w:rsidR="00CB1590" w:rsidRPr="00235863">
        <w:rPr>
          <w:rFonts w:ascii="Times New Roman" w:hAnsi="Times New Roman" w:cs="Times New Roman"/>
          <w:sz w:val="28"/>
          <w:szCs w:val="28"/>
        </w:rPr>
        <w:t>ивної освіти закладено 355 200,0</w:t>
      </w:r>
      <w:r w:rsidR="007E709A">
        <w:rPr>
          <w:rFonts w:ascii="Times New Roman" w:hAnsi="Times New Roman" w:cs="Times New Roman"/>
          <w:sz w:val="28"/>
          <w:szCs w:val="28"/>
        </w:rPr>
        <w:t>0</w:t>
      </w:r>
      <w:r w:rsidR="00CB1590" w:rsidRPr="00235863">
        <w:rPr>
          <w:rFonts w:ascii="Times New Roman" w:hAnsi="Times New Roman" w:cs="Times New Roman"/>
          <w:sz w:val="28"/>
          <w:szCs w:val="28"/>
        </w:rPr>
        <w:t xml:space="preserve"> грн., з</w:t>
      </w:r>
      <w:r w:rsidR="007E709A">
        <w:rPr>
          <w:rFonts w:ascii="Times New Roman" w:hAnsi="Times New Roman" w:cs="Times New Roman"/>
          <w:sz w:val="28"/>
          <w:szCs w:val="28"/>
        </w:rPr>
        <w:t xml:space="preserve"> них – 248 640,00 </w:t>
      </w:r>
      <w:r w:rsidR="00404DE2" w:rsidRPr="00235863">
        <w:rPr>
          <w:rFonts w:ascii="Times New Roman" w:hAnsi="Times New Roman" w:cs="Times New Roman"/>
          <w:sz w:val="28"/>
          <w:szCs w:val="28"/>
        </w:rPr>
        <w:t>грн. –</w:t>
      </w:r>
      <w:r w:rsidR="00CB1590" w:rsidRPr="00235863">
        <w:rPr>
          <w:rFonts w:ascii="Times New Roman" w:hAnsi="Times New Roman" w:cs="Times New Roman"/>
          <w:sz w:val="28"/>
          <w:szCs w:val="28"/>
        </w:rPr>
        <w:t xml:space="preserve"> </w:t>
      </w:r>
      <w:r w:rsidR="00404DE2" w:rsidRPr="00235863">
        <w:rPr>
          <w:rFonts w:ascii="Times New Roman" w:hAnsi="Times New Roman" w:cs="Times New Roman"/>
          <w:sz w:val="28"/>
          <w:szCs w:val="28"/>
        </w:rPr>
        <w:t xml:space="preserve">на оплату праці та оплату </w:t>
      </w:r>
      <w:proofErr w:type="spellStart"/>
      <w:r w:rsidR="00404DE2" w:rsidRPr="00235863">
        <w:rPr>
          <w:rFonts w:ascii="Times New Roman" w:hAnsi="Times New Roman" w:cs="Times New Roman"/>
          <w:sz w:val="28"/>
          <w:szCs w:val="28"/>
        </w:rPr>
        <w:t>корекційно-розвиткових</w:t>
      </w:r>
      <w:proofErr w:type="spellEnd"/>
      <w:r w:rsidR="00404DE2" w:rsidRPr="00235863">
        <w:rPr>
          <w:rFonts w:ascii="Times New Roman" w:hAnsi="Times New Roman" w:cs="Times New Roman"/>
          <w:sz w:val="28"/>
          <w:szCs w:val="28"/>
        </w:rPr>
        <w:t xml:space="preserve"> занять, 106560,0</w:t>
      </w:r>
      <w:r w:rsidR="007E709A">
        <w:rPr>
          <w:rFonts w:ascii="Times New Roman" w:hAnsi="Times New Roman" w:cs="Times New Roman"/>
          <w:sz w:val="28"/>
          <w:szCs w:val="28"/>
        </w:rPr>
        <w:t xml:space="preserve">0 </w:t>
      </w:r>
      <w:r w:rsidR="00404DE2" w:rsidRPr="00235863">
        <w:rPr>
          <w:rFonts w:ascii="Times New Roman" w:hAnsi="Times New Roman" w:cs="Times New Roman"/>
          <w:sz w:val="28"/>
          <w:szCs w:val="28"/>
        </w:rPr>
        <w:t>грн. – придбання предметів, матеріалів, обладнання, дидактичного забезпечення інклюзивного навчання.</w:t>
      </w:r>
    </w:p>
    <w:p w:rsidR="00794ABC" w:rsidRPr="00235863" w:rsidRDefault="00404DE2" w:rsidP="00794ABC">
      <w:pPr>
        <w:spacing w:after="0"/>
        <w:jc w:val="both"/>
        <w:rPr>
          <w:rFonts w:ascii="Times New Roman" w:hAnsi="Times New Roman" w:cs="Times New Roman"/>
          <w:sz w:val="28"/>
          <w:szCs w:val="28"/>
        </w:rPr>
      </w:pPr>
      <w:r w:rsidRPr="00235863">
        <w:rPr>
          <w:rFonts w:ascii="Times New Roman" w:hAnsi="Times New Roman" w:cs="Times New Roman"/>
          <w:sz w:val="28"/>
          <w:szCs w:val="28"/>
        </w:rPr>
        <w:tab/>
        <w:t>Супровід інклюз</w:t>
      </w:r>
      <w:r w:rsidR="008D18B9" w:rsidRPr="00235863">
        <w:rPr>
          <w:rFonts w:ascii="Times New Roman" w:hAnsi="Times New Roman" w:cs="Times New Roman"/>
          <w:sz w:val="28"/>
          <w:szCs w:val="28"/>
        </w:rPr>
        <w:t>ивної форми навчання здійснює кому</w:t>
      </w:r>
      <w:r w:rsidRPr="00235863">
        <w:rPr>
          <w:rFonts w:ascii="Times New Roman" w:hAnsi="Times New Roman" w:cs="Times New Roman"/>
          <w:sz w:val="28"/>
          <w:szCs w:val="28"/>
        </w:rPr>
        <w:t xml:space="preserve"> «Коломийський інклюзивно-ресурсний центр». Фахівцями центру проводяться корекційно-розвиткові заняття, психолого-педагогічний супровід (52 дитини, з них – 10 дітей з об’єднаних територіальних громад).</w:t>
      </w:r>
    </w:p>
    <w:p w:rsidR="00794ABC" w:rsidRPr="00235863" w:rsidRDefault="00794ABC" w:rsidP="00794ABC">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З метою здійснення соціального захисту дітей, надання комплексної допомоги дітям-сиротам, дітям, позбавленим батьківського піклування, сприянню повноцінному харчуванню управлінням освіти, молоді та спорту проведено ряд заходів на 2018 – 2019 навчальний рік:</w:t>
      </w:r>
    </w:p>
    <w:p w:rsidR="00794ABC" w:rsidRPr="00235863" w:rsidRDefault="00794ABC" w:rsidP="00794ABC">
      <w:pPr>
        <w:spacing w:after="0"/>
        <w:jc w:val="both"/>
        <w:rPr>
          <w:rFonts w:ascii="Times New Roman" w:hAnsi="Times New Roman" w:cs="Times New Roman"/>
          <w:sz w:val="28"/>
          <w:szCs w:val="28"/>
        </w:rPr>
      </w:pPr>
      <w:r w:rsidRPr="00235863">
        <w:rPr>
          <w:rFonts w:ascii="Times New Roman" w:hAnsi="Times New Roman" w:cs="Times New Roman"/>
          <w:sz w:val="28"/>
          <w:szCs w:val="28"/>
        </w:rPr>
        <w:lastRenderedPageBreak/>
        <w:t xml:space="preserve">- відповідно до постанови Кабінету Міністрів України від 28.05.2005 року №823 зі змінами «Про затвердження одноразової допомоги дітям-сиротам та дітям, позбавлених батьківського піклування після досягнення ними 18-річного віку» виплачено грошову допомогу </w:t>
      </w:r>
      <w:r w:rsidR="005B4BB6" w:rsidRPr="00235863">
        <w:rPr>
          <w:rFonts w:ascii="Times New Roman" w:hAnsi="Times New Roman" w:cs="Times New Roman"/>
          <w:sz w:val="28"/>
          <w:szCs w:val="28"/>
        </w:rPr>
        <w:t>1</w:t>
      </w:r>
      <w:r w:rsidR="00CB1590" w:rsidRPr="00235863">
        <w:rPr>
          <w:rFonts w:ascii="Times New Roman" w:hAnsi="Times New Roman" w:cs="Times New Roman"/>
          <w:sz w:val="28"/>
          <w:szCs w:val="28"/>
        </w:rPr>
        <w:t xml:space="preserve"> </w:t>
      </w:r>
      <w:r w:rsidR="005B4BB6" w:rsidRPr="00235863">
        <w:rPr>
          <w:rFonts w:ascii="Times New Roman" w:hAnsi="Times New Roman" w:cs="Times New Roman"/>
          <w:sz w:val="28"/>
          <w:szCs w:val="28"/>
        </w:rPr>
        <w:t>дитині-сироті, якій</w:t>
      </w:r>
      <w:r w:rsidRPr="00235863">
        <w:rPr>
          <w:rFonts w:ascii="Times New Roman" w:hAnsi="Times New Roman" w:cs="Times New Roman"/>
          <w:sz w:val="28"/>
          <w:szCs w:val="28"/>
        </w:rPr>
        <w:t xml:space="preserve"> виповнилось 18 років у 2018 році в сумі 9050 гривень.</w:t>
      </w:r>
    </w:p>
    <w:p w:rsidR="00794ABC" w:rsidRPr="00235863" w:rsidRDefault="00794ABC" w:rsidP="00794ABC">
      <w:pPr>
        <w:spacing w:after="0"/>
        <w:jc w:val="both"/>
        <w:rPr>
          <w:rFonts w:ascii="Times New Roman" w:hAnsi="Times New Roman" w:cs="Times New Roman"/>
          <w:sz w:val="28"/>
          <w:szCs w:val="28"/>
        </w:rPr>
      </w:pPr>
      <w:r w:rsidRPr="00235863">
        <w:rPr>
          <w:rFonts w:ascii="Times New Roman" w:hAnsi="Times New Roman" w:cs="Times New Roman"/>
          <w:sz w:val="28"/>
          <w:szCs w:val="28"/>
        </w:rPr>
        <w:t>- придбано 8 комплектів шкільної форми та спортивних костюмів дітям</w:t>
      </w:r>
      <w:r w:rsidR="00CB1590" w:rsidRPr="00235863">
        <w:rPr>
          <w:rFonts w:ascii="Times New Roman" w:hAnsi="Times New Roman" w:cs="Times New Roman"/>
          <w:sz w:val="28"/>
          <w:szCs w:val="28"/>
        </w:rPr>
        <w:t>-</w:t>
      </w:r>
      <w:r w:rsidRPr="00235863">
        <w:rPr>
          <w:rFonts w:ascii="Times New Roman" w:hAnsi="Times New Roman" w:cs="Times New Roman"/>
          <w:sz w:val="28"/>
          <w:szCs w:val="28"/>
        </w:rPr>
        <w:t xml:space="preserve"> сиротам та </w:t>
      </w:r>
      <w:r w:rsidR="00CB1590" w:rsidRPr="00235863">
        <w:rPr>
          <w:rFonts w:ascii="Times New Roman" w:hAnsi="Times New Roman" w:cs="Times New Roman"/>
          <w:sz w:val="28"/>
          <w:szCs w:val="28"/>
        </w:rPr>
        <w:t xml:space="preserve">дітям, </w:t>
      </w:r>
      <w:r w:rsidRPr="00235863">
        <w:rPr>
          <w:rFonts w:ascii="Times New Roman" w:hAnsi="Times New Roman" w:cs="Times New Roman"/>
          <w:sz w:val="28"/>
          <w:szCs w:val="28"/>
        </w:rPr>
        <w:t>позбавлени</w:t>
      </w:r>
      <w:r w:rsidR="00CB1590" w:rsidRPr="00235863">
        <w:rPr>
          <w:rFonts w:ascii="Times New Roman" w:hAnsi="Times New Roman" w:cs="Times New Roman"/>
          <w:sz w:val="28"/>
          <w:szCs w:val="28"/>
        </w:rPr>
        <w:t>м</w:t>
      </w:r>
      <w:r w:rsidRPr="00235863">
        <w:rPr>
          <w:rFonts w:ascii="Times New Roman" w:hAnsi="Times New Roman" w:cs="Times New Roman"/>
          <w:sz w:val="28"/>
          <w:szCs w:val="28"/>
        </w:rPr>
        <w:t xml:space="preserve"> батьківського піклування на суму 14 784 гривн</w:t>
      </w:r>
      <w:r w:rsidR="00CB1590" w:rsidRPr="00235863">
        <w:rPr>
          <w:rFonts w:ascii="Times New Roman" w:hAnsi="Times New Roman" w:cs="Times New Roman"/>
          <w:sz w:val="28"/>
          <w:szCs w:val="28"/>
        </w:rPr>
        <w:t>і</w:t>
      </w:r>
      <w:r w:rsidRPr="00235863">
        <w:rPr>
          <w:rFonts w:ascii="Times New Roman" w:hAnsi="Times New Roman" w:cs="Times New Roman"/>
          <w:sz w:val="28"/>
          <w:szCs w:val="28"/>
        </w:rPr>
        <w:t>.</w:t>
      </w:r>
    </w:p>
    <w:p w:rsidR="00FC79C4" w:rsidRPr="00235863" w:rsidRDefault="00794ABC" w:rsidP="00D83EB7">
      <w:pPr>
        <w:spacing w:after="0"/>
        <w:jc w:val="both"/>
        <w:rPr>
          <w:rFonts w:ascii="Times New Roman" w:hAnsi="Times New Roman" w:cs="Times New Roman"/>
          <w:sz w:val="28"/>
          <w:szCs w:val="28"/>
        </w:rPr>
      </w:pPr>
      <w:r w:rsidRPr="00235863">
        <w:rPr>
          <w:rFonts w:ascii="Times New Roman" w:hAnsi="Times New Roman" w:cs="Times New Roman"/>
          <w:sz w:val="28"/>
          <w:szCs w:val="28"/>
        </w:rPr>
        <w:tab/>
        <w:t>В Підгайчиківському закладі дошкільної освіти (ясла-садок) «Колосок» виховуються 3 дітей</w:t>
      </w:r>
      <w:r w:rsidR="00C7715A" w:rsidRPr="00235863">
        <w:rPr>
          <w:rFonts w:ascii="Times New Roman" w:hAnsi="Times New Roman" w:cs="Times New Roman"/>
          <w:sz w:val="28"/>
          <w:szCs w:val="28"/>
        </w:rPr>
        <w:t>,</w:t>
      </w:r>
      <w:r w:rsidRPr="00235863">
        <w:rPr>
          <w:rFonts w:ascii="Times New Roman" w:hAnsi="Times New Roman" w:cs="Times New Roman"/>
          <w:sz w:val="28"/>
          <w:szCs w:val="28"/>
        </w:rPr>
        <w:t xml:space="preserve"> які прибули з тимчасово окупованої території</w:t>
      </w:r>
      <w:r w:rsidR="00C7715A" w:rsidRPr="00235863">
        <w:rPr>
          <w:rFonts w:ascii="Times New Roman" w:hAnsi="Times New Roman" w:cs="Times New Roman"/>
          <w:sz w:val="28"/>
          <w:szCs w:val="28"/>
        </w:rPr>
        <w:t>.</w:t>
      </w:r>
      <w:r w:rsidRPr="00235863">
        <w:rPr>
          <w:rFonts w:ascii="Times New Roman" w:hAnsi="Times New Roman" w:cs="Times New Roman"/>
          <w:sz w:val="28"/>
          <w:szCs w:val="28"/>
        </w:rPr>
        <w:t xml:space="preserve"> </w:t>
      </w:r>
      <w:r w:rsidR="00C7715A" w:rsidRPr="00235863">
        <w:rPr>
          <w:rFonts w:ascii="Times New Roman" w:hAnsi="Times New Roman" w:cs="Times New Roman"/>
          <w:sz w:val="28"/>
          <w:szCs w:val="28"/>
        </w:rPr>
        <w:t>Для них</w:t>
      </w:r>
      <w:r w:rsidRPr="00235863">
        <w:rPr>
          <w:rFonts w:ascii="Times New Roman" w:hAnsi="Times New Roman" w:cs="Times New Roman"/>
          <w:sz w:val="28"/>
          <w:szCs w:val="28"/>
        </w:rPr>
        <w:t xml:space="preserve"> створені належні умови для здобуття дошкільної освіти </w:t>
      </w:r>
      <w:r w:rsidR="00C7715A" w:rsidRPr="00235863">
        <w:rPr>
          <w:rFonts w:ascii="Times New Roman" w:hAnsi="Times New Roman" w:cs="Times New Roman"/>
          <w:sz w:val="28"/>
          <w:szCs w:val="28"/>
        </w:rPr>
        <w:t xml:space="preserve">з урахуванням потреб внутрішньо </w:t>
      </w:r>
      <w:r w:rsidRPr="00235863">
        <w:rPr>
          <w:rFonts w:ascii="Times New Roman" w:hAnsi="Times New Roman" w:cs="Times New Roman"/>
          <w:sz w:val="28"/>
          <w:szCs w:val="28"/>
        </w:rPr>
        <w:t xml:space="preserve">переміщених осіб. </w:t>
      </w:r>
    </w:p>
    <w:p w:rsidR="00FC79C4" w:rsidRPr="00235863" w:rsidRDefault="00FC79C4" w:rsidP="00FC79C4">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З метою забезпечення рівного доступу до освіти дітей шкільного віку у районі організовано регулярне безкоштовне підвезення 730 учнів у сільській місцевості до місця навчання і додому відповідно до вимог чинного законодавства, як здійснюється вісьмома шкі</w:t>
      </w:r>
      <w:r w:rsidR="007E709A">
        <w:rPr>
          <w:rFonts w:ascii="Times New Roman" w:hAnsi="Times New Roman" w:cs="Times New Roman"/>
          <w:sz w:val="28"/>
          <w:szCs w:val="28"/>
        </w:rPr>
        <w:t>льними автобусами та укладено 4 </w:t>
      </w:r>
      <w:r w:rsidRPr="00235863">
        <w:rPr>
          <w:rFonts w:ascii="Times New Roman" w:hAnsi="Times New Roman" w:cs="Times New Roman"/>
          <w:sz w:val="28"/>
          <w:szCs w:val="28"/>
        </w:rPr>
        <w:t>договори з приватними підприємцями</w:t>
      </w:r>
      <w:r w:rsidR="005C22A8">
        <w:rPr>
          <w:rFonts w:ascii="Times New Roman" w:hAnsi="Times New Roman" w:cs="Times New Roman"/>
          <w:sz w:val="28"/>
          <w:szCs w:val="28"/>
        </w:rPr>
        <w:t>-</w:t>
      </w:r>
      <w:r w:rsidR="005D21E3" w:rsidRPr="00235863">
        <w:rPr>
          <w:rFonts w:ascii="Times New Roman" w:hAnsi="Times New Roman" w:cs="Times New Roman"/>
          <w:sz w:val="28"/>
          <w:szCs w:val="28"/>
        </w:rPr>
        <w:t>перевізниками</w:t>
      </w:r>
      <w:r w:rsidRPr="00235863">
        <w:rPr>
          <w:rFonts w:ascii="Times New Roman" w:hAnsi="Times New Roman" w:cs="Times New Roman"/>
          <w:sz w:val="28"/>
          <w:szCs w:val="28"/>
        </w:rPr>
        <w:t>.</w:t>
      </w:r>
    </w:p>
    <w:p w:rsidR="00A42764" w:rsidRPr="00235863" w:rsidRDefault="00A42764" w:rsidP="00A42764">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У закладах освіти Коломийського району  організоване гаряче харчування з розрахунку: </w:t>
      </w:r>
    </w:p>
    <w:p w:rsidR="00A42764" w:rsidRPr="00235863" w:rsidRDefault="00A42764" w:rsidP="00A42764">
      <w:pPr>
        <w:spacing w:after="0"/>
        <w:jc w:val="both"/>
        <w:rPr>
          <w:rFonts w:ascii="Times New Roman" w:hAnsi="Times New Roman" w:cs="Times New Roman"/>
          <w:sz w:val="28"/>
          <w:szCs w:val="28"/>
        </w:rPr>
      </w:pPr>
      <w:r w:rsidRPr="00235863">
        <w:rPr>
          <w:rFonts w:ascii="Times New Roman" w:hAnsi="Times New Roman" w:cs="Times New Roman"/>
          <w:sz w:val="28"/>
          <w:szCs w:val="28"/>
        </w:rPr>
        <w:t>- вартість обіду учнів у державних їдальнях – 15,00 грн.;</w:t>
      </w:r>
    </w:p>
    <w:p w:rsidR="00A42764" w:rsidRPr="00235863" w:rsidRDefault="00A42764" w:rsidP="00A42764">
      <w:pPr>
        <w:spacing w:after="0"/>
        <w:jc w:val="both"/>
        <w:rPr>
          <w:rFonts w:ascii="Times New Roman" w:hAnsi="Times New Roman" w:cs="Times New Roman"/>
          <w:sz w:val="28"/>
          <w:szCs w:val="28"/>
        </w:rPr>
      </w:pPr>
      <w:r w:rsidRPr="00235863">
        <w:rPr>
          <w:rFonts w:ascii="Times New Roman" w:hAnsi="Times New Roman" w:cs="Times New Roman"/>
          <w:sz w:val="28"/>
          <w:szCs w:val="28"/>
        </w:rPr>
        <w:t>- вартість обіду учнів у їдальнях, що обслуговуються підприємцями – 21,00 грн. (в тому числі 6,00 грн. за обслуговування).</w:t>
      </w:r>
    </w:p>
    <w:p w:rsidR="00A42764" w:rsidRPr="00235863" w:rsidRDefault="00A42764" w:rsidP="00A42764">
      <w:pPr>
        <w:spacing w:after="0"/>
        <w:jc w:val="both"/>
        <w:rPr>
          <w:rFonts w:ascii="Times New Roman" w:hAnsi="Times New Roman" w:cs="Times New Roman"/>
          <w:sz w:val="28"/>
          <w:szCs w:val="28"/>
        </w:rPr>
      </w:pPr>
      <w:r w:rsidRPr="00235863">
        <w:rPr>
          <w:rFonts w:ascii="Times New Roman" w:hAnsi="Times New Roman" w:cs="Times New Roman"/>
          <w:sz w:val="28"/>
          <w:szCs w:val="28"/>
        </w:rPr>
        <w:t>- вартість гарячого харчування у дошкільних підрозділах та закладах дошкільної</w:t>
      </w:r>
      <w:r w:rsidR="005C22A8">
        <w:rPr>
          <w:rFonts w:ascii="Times New Roman" w:hAnsi="Times New Roman" w:cs="Times New Roman"/>
          <w:sz w:val="28"/>
          <w:szCs w:val="28"/>
        </w:rPr>
        <w:t xml:space="preserve"> освіти становить – 25 грн. (відсоток батьківської плати визначається відповідно до рішень сільських рад, але не більше 70%)</w:t>
      </w:r>
      <w:r w:rsidRPr="00235863">
        <w:rPr>
          <w:rFonts w:ascii="Times New Roman" w:hAnsi="Times New Roman" w:cs="Times New Roman"/>
          <w:sz w:val="28"/>
          <w:szCs w:val="28"/>
        </w:rPr>
        <w:t>.</w:t>
      </w:r>
    </w:p>
    <w:p w:rsidR="0045719F" w:rsidRPr="00235863" w:rsidRDefault="00A42764" w:rsidP="00D83EB7">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За рахунок коштів бюджету здійснюється харчування пільгових  категорій </w:t>
      </w:r>
      <w:r w:rsidR="00DC45A9" w:rsidRPr="00235863">
        <w:rPr>
          <w:rFonts w:ascii="Times New Roman" w:hAnsi="Times New Roman" w:cs="Times New Roman"/>
          <w:sz w:val="28"/>
          <w:szCs w:val="28"/>
        </w:rPr>
        <w:t>405</w:t>
      </w:r>
      <w:r w:rsidRPr="00235863">
        <w:rPr>
          <w:rFonts w:ascii="Times New Roman" w:hAnsi="Times New Roman" w:cs="Times New Roman"/>
          <w:sz w:val="28"/>
          <w:szCs w:val="28"/>
        </w:rPr>
        <w:t xml:space="preserve"> дітей дошкільного віку та учнів 1-11 класів. </w:t>
      </w:r>
    </w:p>
    <w:p w:rsidR="00622307" w:rsidRPr="00235863" w:rsidRDefault="00D83EB7" w:rsidP="00D83EB7">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Поряд із закладами загальної середньої освіти функціонує освітні установи позашкільної освіти, які</w:t>
      </w:r>
      <w:r w:rsidR="002B79DF" w:rsidRPr="00235863">
        <w:rPr>
          <w:rFonts w:ascii="Times New Roman" w:hAnsi="Times New Roman" w:cs="Times New Roman"/>
          <w:sz w:val="28"/>
          <w:szCs w:val="28"/>
        </w:rPr>
        <w:t xml:space="preserve"> в повному обсязі забезпечують потреби здобувачів освіти щодо дослідницької, мистецької, краєзнавчої, туристської творчості.</w:t>
      </w:r>
    </w:p>
    <w:p w:rsidR="00622307" w:rsidRPr="00235863" w:rsidRDefault="00622307" w:rsidP="00622307">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Позашкільна освіта вирішує питання емоційного, фізичного та інтелектуального розвитку особистості, формування її компетентностей. Тому ми маємо вагомі здобутки. Вихованці чотирьох закладів освіти здобули </w:t>
      </w:r>
      <w:r w:rsidR="00D45227" w:rsidRPr="00235863">
        <w:rPr>
          <w:rFonts w:ascii="Times New Roman" w:hAnsi="Times New Roman" w:cs="Times New Roman"/>
          <w:sz w:val="28"/>
          <w:szCs w:val="28"/>
        </w:rPr>
        <w:t>41</w:t>
      </w:r>
      <w:r w:rsidRPr="00235863">
        <w:rPr>
          <w:rFonts w:ascii="Times New Roman" w:hAnsi="Times New Roman" w:cs="Times New Roman"/>
          <w:sz w:val="28"/>
          <w:szCs w:val="28"/>
        </w:rPr>
        <w:t xml:space="preserve"> перемог</w:t>
      </w:r>
      <w:r w:rsidR="00D45227" w:rsidRPr="00235863">
        <w:rPr>
          <w:rFonts w:ascii="Times New Roman" w:hAnsi="Times New Roman" w:cs="Times New Roman"/>
          <w:sz w:val="28"/>
          <w:szCs w:val="28"/>
        </w:rPr>
        <w:t>у</w:t>
      </w:r>
      <w:r w:rsidRPr="00235863">
        <w:rPr>
          <w:rFonts w:ascii="Times New Roman" w:hAnsi="Times New Roman" w:cs="Times New Roman"/>
          <w:sz w:val="28"/>
          <w:szCs w:val="28"/>
        </w:rPr>
        <w:t xml:space="preserve"> різного рівня (від обласного до міжнарод</w:t>
      </w:r>
      <w:r w:rsidR="00D45227" w:rsidRPr="00235863">
        <w:rPr>
          <w:rFonts w:ascii="Times New Roman" w:hAnsi="Times New Roman" w:cs="Times New Roman"/>
          <w:sz w:val="28"/>
          <w:szCs w:val="28"/>
        </w:rPr>
        <w:t>ного), а саме:</w:t>
      </w:r>
    </w:p>
    <w:p w:rsidR="00D45227" w:rsidRPr="00235863" w:rsidRDefault="0006236C" w:rsidP="00622307">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21 перемога </w:t>
      </w:r>
      <w:r w:rsidR="00372A31" w:rsidRPr="00235863">
        <w:rPr>
          <w:rFonts w:ascii="Times New Roman" w:hAnsi="Times New Roman" w:cs="Times New Roman"/>
          <w:sz w:val="28"/>
          <w:szCs w:val="28"/>
        </w:rPr>
        <w:t>вихованці</w:t>
      </w:r>
      <w:r w:rsidRPr="00235863">
        <w:rPr>
          <w:rFonts w:ascii="Times New Roman" w:hAnsi="Times New Roman" w:cs="Times New Roman"/>
          <w:sz w:val="28"/>
          <w:szCs w:val="28"/>
        </w:rPr>
        <w:t>в</w:t>
      </w:r>
      <w:r w:rsidR="00372A31" w:rsidRPr="00235863">
        <w:rPr>
          <w:rFonts w:ascii="Times New Roman" w:hAnsi="Times New Roman" w:cs="Times New Roman"/>
          <w:sz w:val="28"/>
          <w:szCs w:val="28"/>
        </w:rPr>
        <w:t xml:space="preserve"> Коломийська районної дитячо-юнацької спортивної школи</w:t>
      </w:r>
      <w:r w:rsidR="00D45227" w:rsidRPr="00235863">
        <w:rPr>
          <w:rFonts w:ascii="Times New Roman" w:hAnsi="Times New Roman" w:cs="Times New Roman"/>
          <w:sz w:val="28"/>
          <w:szCs w:val="28"/>
        </w:rPr>
        <w:t>;</w:t>
      </w:r>
    </w:p>
    <w:p w:rsidR="00D45227" w:rsidRPr="00235863" w:rsidRDefault="00D83EB7" w:rsidP="00622307">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18 перемог</w:t>
      </w:r>
      <w:r w:rsidR="0006236C" w:rsidRPr="00235863">
        <w:rPr>
          <w:rFonts w:ascii="Times New Roman" w:hAnsi="Times New Roman" w:cs="Times New Roman"/>
          <w:sz w:val="28"/>
          <w:szCs w:val="28"/>
        </w:rPr>
        <w:t xml:space="preserve"> </w:t>
      </w:r>
      <w:r w:rsidR="00372A31" w:rsidRPr="00235863">
        <w:rPr>
          <w:rFonts w:ascii="Times New Roman" w:hAnsi="Times New Roman" w:cs="Times New Roman"/>
          <w:sz w:val="28"/>
          <w:szCs w:val="28"/>
        </w:rPr>
        <w:t>вихованців</w:t>
      </w:r>
      <w:r w:rsidRPr="00235863">
        <w:rPr>
          <w:rFonts w:ascii="Times New Roman" w:hAnsi="Times New Roman" w:cs="Times New Roman"/>
          <w:sz w:val="28"/>
          <w:szCs w:val="28"/>
        </w:rPr>
        <w:t xml:space="preserve"> </w:t>
      </w:r>
      <w:r w:rsidR="00372A31" w:rsidRPr="00235863">
        <w:rPr>
          <w:rFonts w:ascii="Times New Roman" w:hAnsi="Times New Roman" w:cs="Times New Roman"/>
          <w:sz w:val="28"/>
          <w:szCs w:val="28"/>
        </w:rPr>
        <w:t xml:space="preserve">Коломийському районному будинку дитячої та юнацької творчості </w:t>
      </w:r>
      <w:r w:rsidRPr="00235863">
        <w:rPr>
          <w:rFonts w:ascii="Times New Roman" w:hAnsi="Times New Roman" w:cs="Times New Roman"/>
          <w:sz w:val="28"/>
          <w:szCs w:val="28"/>
        </w:rPr>
        <w:t xml:space="preserve">та </w:t>
      </w:r>
      <w:proofErr w:type="spellStart"/>
      <w:r w:rsidR="00372A31" w:rsidRPr="00235863">
        <w:rPr>
          <w:rFonts w:ascii="Times New Roman" w:hAnsi="Times New Roman" w:cs="Times New Roman"/>
          <w:sz w:val="28"/>
          <w:szCs w:val="28"/>
        </w:rPr>
        <w:t>Отинійської</w:t>
      </w:r>
      <w:proofErr w:type="spellEnd"/>
      <w:r w:rsidR="00372A31" w:rsidRPr="00235863">
        <w:rPr>
          <w:rFonts w:ascii="Times New Roman" w:hAnsi="Times New Roman" w:cs="Times New Roman"/>
          <w:sz w:val="28"/>
          <w:szCs w:val="28"/>
        </w:rPr>
        <w:t xml:space="preserve"> </w:t>
      </w:r>
      <w:proofErr w:type="spellStart"/>
      <w:r w:rsidR="00372A31" w:rsidRPr="00235863">
        <w:rPr>
          <w:rFonts w:ascii="Times New Roman" w:hAnsi="Times New Roman" w:cs="Times New Roman"/>
          <w:sz w:val="28"/>
          <w:szCs w:val="28"/>
        </w:rPr>
        <w:t>хідожньо-ремісничої</w:t>
      </w:r>
      <w:proofErr w:type="spellEnd"/>
      <w:r w:rsidR="00372A31" w:rsidRPr="00235863">
        <w:rPr>
          <w:rFonts w:ascii="Times New Roman" w:hAnsi="Times New Roman" w:cs="Times New Roman"/>
          <w:sz w:val="28"/>
          <w:szCs w:val="28"/>
        </w:rPr>
        <w:t xml:space="preserve"> школи</w:t>
      </w:r>
      <w:r w:rsidR="00D45227" w:rsidRPr="00235863">
        <w:rPr>
          <w:rFonts w:ascii="Times New Roman" w:hAnsi="Times New Roman" w:cs="Times New Roman"/>
          <w:sz w:val="28"/>
          <w:szCs w:val="28"/>
        </w:rPr>
        <w:t>;</w:t>
      </w:r>
    </w:p>
    <w:p w:rsidR="00D45227" w:rsidRPr="00235863" w:rsidRDefault="00D45227" w:rsidP="00622307">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2 перемоги (історичне краєзнавство)</w:t>
      </w:r>
      <w:r w:rsidR="00801BDF" w:rsidRPr="00235863">
        <w:rPr>
          <w:rFonts w:ascii="Times New Roman" w:hAnsi="Times New Roman" w:cs="Times New Roman"/>
          <w:sz w:val="28"/>
          <w:szCs w:val="28"/>
        </w:rPr>
        <w:t>,</w:t>
      </w:r>
      <w:r w:rsidRPr="00235863">
        <w:rPr>
          <w:rFonts w:ascii="Times New Roman" w:hAnsi="Times New Roman" w:cs="Times New Roman"/>
          <w:sz w:val="28"/>
          <w:szCs w:val="28"/>
        </w:rPr>
        <w:t xml:space="preserve"> 1 перемога (</w:t>
      </w:r>
      <w:proofErr w:type="spellStart"/>
      <w:r w:rsidRPr="00235863">
        <w:rPr>
          <w:rFonts w:ascii="Times New Roman" w:hAnsi="Times New Roman" w:cs="Times New Roman"/>
          <w:sz w:val="28"/>
          <w:szCs w:val="28"/>
        </w:rPr>
        <w:t>велотуризм</w:t>
      </w:r>
      <w:proofErr w:type="spellEnd"/>
      <w:r w:rsidRPr="00235863">
        <w:rPr>
          <w:rFonts w:ascii="Times New Roman" w:hAnsi="Times New Roman" w:cs="Times New Roman"/>
          <w:sz w:val="28"/>
          <w:szCs w:val="28"/>
        </w:rPr>
        <w:t xml:space="preserve">) </w:t>
      </w:r>
      <w:r w:rsidR="00372A31" w:rsidRPr="00235863">
        <w:rPr>
          <w:rFonts w:ascii="Times New Roman" w:hAnsi="Times New Roman" w:cs="Times New Roman"/>
          <w:sz w:val="28"/>
          <w:szCs w:val="28"/>
        </w:rPr>
        <w:t xml:space="preserve">вихованці </w:t>
      </w:r>
      <w:proofErr w:type="spellStart"/>
      <w:r w:rsidR="00372A31" w:rsidRPr="00235863">
        <w:rPr>
          <w:rFonts w:ascii="Times New Roman" w:hAnsi="Times New Roman" w:cs="Times New Roman"/>
          <w:sz w:val="28"/>
          <w:szCs w:val="28"/>
        </w:rPr>
        <w:t>Гвіздецького</w:t>
      </w:r>
      <w:proofErr w:type="spellEnd"/>
      <w:r w:rsidR="00372A31" w:rsidRPr="00235863">
        <w:rPr>
          <w:rFonts w:ascii="Times New Roman" w:hAnsi="Times New Roman" w:cs="Times New Roman"/>
          <w:sz w:val="28"/>
          <w:szCs w:val="28"/>
        </w:rPr>
        <w:t xml:space="preserve"> будинку</w:t>
      </w:r>
      <w:r w:rsidRPr="00235863">
        <w:rPr>
          <w:rFonts w:ascii="Times New Roman" w:hAnsi="Times New Roman" w:cs="Times New Roman"/>
          <w:sz w:val="28"/>
          <w:szCs w:val="28"/>
        </w:rPr>
        <w:t xml:space="preserve"> туристсько-краєзнавчої творчості.</w:t>
      </w:r>
    </w:p>
    <w:p w:rsidR="0045719F" w:rsidRPr="00235863" w:rsidRDefault="00D45227" w:rsidP="00D83EB7">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Розуміємо, що</w:t>
      </w:r>
      <w:r w:rsidR="00622307" w:rsidRPr="00235863">
        <w:rPr>
          <w:rFonts w:ascii="Times New Roman" w:hAnsi="Times New Roman" w:cs="Times New Roman"/>
          <w:sz w:val="28"/>
          <w:szCs w:val="28"/>
        </w:rPr>
        <w:t xml:space="preserve"> позашкільна освіта</w:t>
      </w:r>
      <w:r w:rsidR="00D64F84" w:rsidRPr="00235863">
        <w:rPr>
          <w:rFonts w:ascii="Times New Roman" w:hAnsi="Times New Roman" w:cs="Times New Roman"/>
          <w:sz w:val="28"/>
          <w:szCs w:val="28"/>
        </w:rPr>
        <w:t xml:space="preserve"> </w:t>
      </w:r>
      <w:r w:rsidR="00622307" w:rsidRPr="00235863">
        <w:rPr>
          <w:rFonts w:ascii="Times New Roman" w:hAnsi="Times New Roman" w:cs="Times New Roman"/>
          <w:sz w:val="28"/>
          <w:szCs w:val="28"/>
        </w:rPr>
        <w:t xml:space="preserve">сприяє забезпеченню потреб особистості у творчій самореалізації, її соціалізації, включенню в суспільні </w:t>
      </w:r>
      <w:r w:rsidR="00622307" w:rsidRPr="00235863">
        <w:rPr>
          <w:rFonts w:ascii="Times New Roman" w:hAnsi="Times New Roman" w:cs="Times New Roman"/>
          <w:sz w:val="28"/>
          <w:szCs w:val="28"/>
        </w:rPr>
        <w:lastRenderedPageBreak/>
        <w:t>відносини, входженню у широкий світ. Більше того, керівникам закладів позашкільної освіти потрібно осучаснити підходи щодо організації та планування роботи з вихованцями, зокрема</w:t>
      </w:r>
      <w:r w:rsidR="00D64F84" w:rsidRPr="00235863">
        <w:rPr>
          <w:rFonts w:ascii="Times New Roman" w:hAnsi="Times New Roman" w:cs="Times New Roman"/>
          <w:sz w:val="28"/>
          <w:szCs w:val="28"/>
        </w:rPr>
        <w:t xml:space="preserve">, </w:t>
      </w:r>
      <w:r w:rsidR="00622307" w:rsidRPr="00235863">
        <w:rPr>
          <w:rFonts w:ascii="Times New Roman" w:hAnsi="Times New Roman" w:cs="Times New Roman"/>
          <w:sz w:val="28"/>
          <w:szCs w:val="28"/>
        </w:rPr>
        <w:t xml:space="preserve"> Гвіздецькому будинку туристсько-краєзнавчої творчості.</w:t>
      </w:r>
    </w:p>
    <w:p w:rsidR="00FC79C4" w:rsidRPr="00235863" w:rsidRDefault="00FC79C4" w:rsidP="00FC79C4">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В Коломийському районі розроблена та затверджена рішенням сесії районної ра</w:t>
      </w:r>
      <w:r w:rsidR="007E709A">
        <w:rPr>
          <w:rFonts w:ascii="Times New Roman" w:hAnsi="Times New Roman" w:cs="Times New Roman"/>
          <w:sz w:val="28"/>
          <w:szCs w:val="28"/>
        </w:rPr>
        <w:t>ди від  23 березня 2017 року  №</w:t>
      </w:r>
      <w:r w:rsidRPr="00235863">
        <w:rPr>
          <w:rFonts w:ascii="Times New Roman" w:hAnsi="Times New Roman" w:cs="Times New Roman"/>
          <w:sz w:val="28"/>
          <w:szCs w:val="28"/>
        </w:rPr>
        <w:t>266-ХІІІ/17 районна цільова соціальна Програма розвитку фізичної культури та спорту на 2016-2021 роки, яка визначає стратегію заходів щодо вдосконалення системи фізичного виховання дітей та молоді у закладах освіти, подальшого розвитку дитячо-юнацького спорту в районі. Більше того, статистика підтверджує, що упродовж 2018-2019 року проведено або взято участь у  більше  як 110 змаганнях районного, обласного, всеукраїнсько</w:t>
      </w:r>
      <w:r w:rsidR="00CA1807" w:rsidRPr="00235863">
        <w:rPr>
          <w:rFonts w:ascii="Times New Roman" w:hAnsi="Times New Roman" w:cs="Times New Roman"/>
          <w:sz w:val="28"/>
          <w:szCs w:val="28"/>
        </w:rPr>
        <w:t>го та міжнародного рівнів</w:t>
      </w:r>
      <w:r w:rsidRPr="00235863">
        <w:rPr>
          <w:rFonts w:ascii="Times New Roman" w:hAnsi="Times New Roman" w:cs="Times New Roman"/>
          <w:sz w:val="28"/>
          <w:szCs w:val="28"/>
        </w:rPr>
        <w:t>.</w:t>
      </w:r>
    </w:p>
    <w:p w:rsidR="00F8048D" w:rsidRPr="00235863" w:rsidRDefault="00FC79C4" w:rsidP="00D83EB7">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Окрім того, успішно реалізується цільова програма «Спортивний майданчик», станом на 01.0</w:t>
      </w:r>
      <w:r w:rsidR="00D64F84" w:rsidRPr="00235863">
        <w:rPr>
          <w:rFonts w:ascii="Times New Roman" w:hAnsi="Times New Roman" w:cs="Times New Roman"/>
          <w:sz w:val="28"/>
          <w:szCs w:val="28"/>
        </w:rPr>
        <w:t>6</w:t>
      </w:r>
      <w:r w:rsidR="007E709A">
        <w:rPr>
          <w:rFonts w:ascii="Times New Roman" w:hAnsi="Times New Roman" w:cs="Times New Roman"/>
          <w:sz w:val="28"/>
          <w:szCs w:val="28"/>
        </w:rPr>
        <w:t>.2019 року</w:t>
      </w:r>
      <w:r w:rsidRPr="00235863">
        <w:rPr>
          <w:rFonts w:ascii="Times New Roman" w:hAnsi="Times New Roman" w:cs="Times New Roman"/>
          <w:sz w:val="28"/>
          <w:szCs w:val="28"/>
        </w:rPr>
        <w:t xml:space="preserve"> в Коломийському районі функціонує 23 майданчики із синтетичним покриттям.</w:t>
      </w:r>
    </w:p>
    <w:p w:rsidR="00673EE8" w:rsidRPr="00235863" w:rsidRDefault="00762332" w:rsidP="00FF374A">
      <w:pPr>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Можемо підсумувати, сучасний освітній простір – невіддільна частина оновлення української школи. Особистісно орієнтована освіта не відбудеться у приміщенні школи-казарми, хай навіть утепленої, обладнаної та </w:t>
      </w:r>
      <w:proofErr w:type="spellStart"/>
      <w:r w:rsidRPr="00235863">
        <w:rPr>
          <w:rFonts w:ascii="Times New Roman" w:hAnsi="Times New Roman" w:cs="Times New Roman"/>
          <w:sz w:val="28"/>
          <w:szCs w:val="28"/>
        </w:rPr>
        <w:t>креативно</w:t>
      </w:r>
      <w:proofErr w:type="spellEnd"/>
      <w:r w:rsidRPr="00235863">
        <w:rPr>
          <w:rFonts w:ascii="Times New Roman" w:hAnsi="Times New Roman" w:cs="Times New Roman"/>
          <w:sz w:val="28"/>
          <w:szCs w:val="28"/>
        </w:rPr>
        <w:t xml:space="preserve"> розфарбованої. Більше того,  такий простір є  складовою єдиної концепції розвитку школи, що включає педагогічні, соціальні, організаційні та фінансово-господарські питання, реалізація яких передбачає багато проблем та викликів: від забезпечення сучасним обладнанням, здоровим харчуванням до вдало спланованої  та організованої </w:t>
      </w:r>
      <w:r w:rsidR="001C05D2" w:rsidRPr="00235863">
        <w:rPr>
          <w:rFonts w:ascii="Times New Roman" w:hAnsi="Times New Roman" w:cs="Times New Roman"/>
          <w:sz w:val="28"/>
          <w:szCs w:val="28"/>
        </w:rPr>
        <w:t>позашкільної</w:t>
      </w:r>
      <w:r w:rsidRPr="00235863">
        <w:rPr>
          <w:rFonts w:ascii="Times New Roman" w:hAnsi="Times New Roman" w:cs="Times New Roman"/>
          <w:sz w:val="28"/>
          <w:szCs w:val="28"/>
        </w:rPr>
        <w:t xml:space="preserve"> діяльності. </w:t>
      </w:r>
      <w:r w:rsidR="000B0725" w:rsidRPr="00235863">
        <w:rPr>
          <w:rFonts w:ascii="Times New Roman" w:hAnsi="Times New Roman" w:cs="Times New Roman"/>
          <w:sz w:val="28"/>
          <w:szCs w:val="28"/>
        </w:rPr>
        <w:t>Беручи до уваги ці міркування, чітко формується дорожня карта руху шкільництва Коломийщини задля отримання якісної освіти.</w:t>
      </w:r>
    </w:p>
    <w:p w:rsidR="001A1D94" w:rsidRPr="00235863" w:rsidRDefault="001A1D94" w:rsidP="00A828D4">
      <w:pPr>
        <w:pStyle w:val="a3"/>
        <w:numPr>
          <w:ilvl w:val="0"/>
          <w:numId w:val="1"/>
        </w:numPr>
        <w:rPr>
          <w:rFonts w:ascii="Times New Roman" w:hAnsi="Times New Roman" w:cs="Times New Roman"/>
          <w:i/>
          <w:sz w:val="28"/>
          <w:szCs w:val="28"/>
        </w:rPr>
      </w:pPr>
      <w:r w:rsidRPr="00235863">
        <w:rPr>
          <w:rFonts w:ascii="Times New Roman" w:hAnsi="Times New Roman" w:cs="Times New Roman"/>
          <w:i/>
          <w:sz w:val="28"/>
          <w:szCs w:val="28"/>
        </w:rPr>
        <w:t>Систе</w:t>
      </w:r>
      <w:r w:rsidR="00FC66F1" w:rsidRPr="00235863">
        <w:rPr>
          <w:rFonts w:ascii="Times New Roman" w:hAnsi="Times New Roman" w:cs="Times New Roman"/>
          <w:i/>
          <w:sz w:val="28"/>
          <w:szCs w:val="28"/>
        </w:rPr>
        <w:t>ма оцінювання здобувачів освіти</w:t>
      </w:r>
    </w:p>
    <w:p w:rsidR="00556CA3" w:rsidRPr="00235863" w:rsidRDefault="008C4B0A" w:rsidP="00A828D4">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За підсумками 2018-2019 навчального року </w:t>
      </w:r>
      <w:r w:rsidR="00A23581" w:rsidRPr="00235863">
        <w:rPr>
          <w:rFonts w:ascii="Times New Roman" w:hAnsi="Times New Roman" w:cs="Times New Roman"/>
          <w:sz w:val="28"/>
          <w:szCs w:val="28"/>
        </w:rPr>
        <w:t>462</w:t>
      </w:r>
      <w:r w:rsidRPr="00235863">
        <w:rPr>
          <w:rFonts w:ascii="Times New Roman" w:hAnsi="Times New Roman" w:cs="Times New Roman"/>
          <w:sz w:val="28"/>
          <w:szCs w:val="28"/>
        </w:rPr>
        <w:t xml:space="preserve"> випускник</w:t>
      </w:r>
      <w:r w:rsidR="001C05D2" w:rsidRPr="00235863">
        <w:rPr>
          <w:rFonts w:ascii="Times New Roman" w:hAnsi="Times New Roman" w:cs="Times New Roman"/>
          <w:sz w:val="28"/>
          <w:szCs w:val="28"/>
        </w:rPr>
        <w:t>и</w:t>
      </w:r>
      <w:r w:rsidRPr="00235863">
        <w:rPr>
          <w:rFonts w:ascii="Times New Roman" w:hAnsi="Times New Roman" w:cs="Times New Roman"/>
          <w:sz w:val="28"/>
          <w:szCs w:val="28"/>
        </w:rPr>
        <w:t xml:space="preserve"> 9-х класів району отримали свідоцтва про здобуття базової середньої освіти, з яких: </w:t>
      </w:r>
      <w:r w:rsidR="00A23581" w:rsidRPr="00235863">
        <w:rPr>
          <w:rFonts w:ascii="Times New Roman" w:hAnsi="Times New Roman" w:cs="Times New Roman"/>
          <w:sz w:val="28"/>
          <w:szCs w:val="28"/>
        </w:rPr>
        <w:t>22</w:t>
      </w:r>
      <w:r w:rsidRPr="00235863">
        <w:rPr>
          <w:rFonts w:ascii="Times New Roman" w:hAnsi="Times New Roman" w:cs="Times New Roman"/>
          <w:sz w:val="28"/>
          <w:szCs w:val="28"/>
        </w:rPr>
        <w:t xml:space="preserve"> – свідо</w:t>
      </w:r>
      <w:r w:rsidR="00A23581" w:rsidRPr="00235863">
        <w:rPr>
          <w:rFonts w:ascii="Times New Roman" w:hAnsi="Times New Roman" w:cs="Times New Roman"/>
          <w:sz w:val="28"/>
          <w:szCs w:val="28"/>
        </w:rPr>
        <w:t>цтв</w:t>
      </w:r>
      <w:r w:rsidR="001C05D2" w:rsidRPr="00235863">
        <w:rPr>
          <w:rFonts w:ascii="Times New Roman" w:hAnsi="Times New Roman" w:cs="Times New Roman"/>
          <w:sz w:val="28"/>
          <w:szCs w:val="28"/>
        </w:rPr>
        <w:t>а</w:t>
      </w:r>
      <w:r w:rsidR="00A23581" w:rsidRPr="00235863">
        <w:rPr>
          <w:rFonts w:ascii="Times New Roman" w:hAnsi="Times New Roman" w:cs="Times New Roman"/>
          <w:sz w:val="28"/>
          <w:szCs w:val="28"/>
        </w:rPr>
        <w:t xml:space="preserve"> з відзнакою</w:t>
      </w:r>
      <w:r w:rsidRPr="00235863">
        <w:rPr>
          <w:rFonts w:ascii="Times New Roman" w:hAnsi="Times New Roman" w:cs="Times New Roman"/>
          <w:sz w:val="28"/>
          <w:szCs w:val="28"/>
        </w:rPr>
        <w:t xml:space="preserve">. </w:t>
      </w:r>
      <w:r w:rsidR="00A23581" w:rsidRPr="00235863">
        <w:rPr>
          <w:rFonts w:ascii="Times New Roman" w:hAnsi="Times New Roman" w:cs="Times New Roman"/>
          <w:sz w:val="28"/>
          <w:szCs w:val="28"/>
        </w:rPr>
        <w:t>161</w:t>
      </w:r>
      <w:r w:rsidRPr="00235863">
        <w:rPr>
          <w:rFonts w:ascii="Times New Roman" w:hAnsi="Times New Roman" w:cs="Times New Roman"/>
          <w:sz w:val="28"/>
          <w:szCs w:val="28"/>
        </w:rPr>
        <w:t xml:space="preserve"> в</w:t>
      </w:r>
      <w:r w:rsidR="00A23581" w:rsidRPr="00235863">
        <w:rPr>
          <w:rFonts w:ascii="Times New Roman" w:hAnsi="Times New Roman" w:cs="Times New Roman"/>
          <w:sz w:val="28"/>
          <w:szCs w:val="28"/>
        </w:rPr>
        <w:t>ипускник</w:t>
      </w:r>
      <w:r w:rsidRPr="00235863">
        <w:rPr>
          <w:rFonts w:ascii="Times New Roman" w:hAnsi="Times New Roman" w:cs="Times New Roman"/>
          <w:sz w:val="28"/>
          <w:szCs w:val="28"/>
        </w:rPr>
        <w:t xml:space="preserve"> 11-х - класів отримають свідоцтва про здобуття повної загальної середньої освіти, з  них: </w:t>
      </w:r>
      <w:r w:rsidR="00A23581" w:rsidRPr="00235863">
        <w:rPr>
          <w:rFonts w:ascii="Times New Roman" w:hAnsi="Times New Roman" w:cs="Times New Roman"/>
          <w:sz w:val="28"/>
          <w:szCs w:val="28"/>
        </w:rPr>
        <w:t>11</w:t>
      </w:r>
      <w:r w:rsidRPr="00235863">
        <w:rPr>
          <w:rFonts w:ascii="Times New Roman" w:hAnsi="Times New Roman" w:cs="Times New Roman"/>
          <w:sz w:val="28"/>
          <w:szCs w:val="28"/>
        </w:rPr>
        <w:t xml:space="preserve"> претендентів на отримання свідоцтв з відзнакою «Золота медаль» та </w:t>
      </w:r>
      <w:r w:rsidR="00A23581" w:rsidRPr="00235863">
        <w:rPr>
          <w:rFonts w:ascii="Times New Roman" w:hAnsi="Times New Roman" w:cs="Times New Roman"/>
          <w:sz w:val="28"/>
          <w:szCs w:val="28"/>
        </w:rPr>
        <w:t>3</w:t>
      </w:r>
      <w:r w:rsidRPr="00235863">
        <w:rPr>
          <w:rFonts w:ascii="Times New Roman" w:hAnsi="Times New Roman" w:cs="Times New Roman"/>
          <w:sz w:val="28"/>
          <w:szCs w:val="28"/>
        </w:rPr>
        <w:t xml:space="preserve"> – з відзнакою «Срібна медаль». Для участі у ЗНО у 2018-2019 навчальному році зареєструвалося </w:t>
      </w:r>
      <w:r w:rsidR="00F07D5A" w:rsidRPr="00235863">
        <w:rPr>
          <w:rFonts w:ascii="Times New Roman" w:hAnsi="Times New Roman" w:cs="Times New Roman"/>
          <w:sz w:val="28"/>
          <w:szCs w:val="28"/>
        </w:rPr>
        <w:t>157</w:t>
      </w:r>
      <w:r w:rsidRPr="00235863">
        <w:rPr>
          <w:rFonts w:ascii="Times New Roman" w:hAnsi="Times New Roman" w:cs="Times New Roman"/>
          <w:sz w:val="28"/>
          <w:szCs w:val="28"/>
        </w:rPr>
        <w:t xml:space="preserve"> випускників. Усі учні прибули вчасно на пункти тестування. Наразі триває процес перевірки робіт, очікуємо на результати.</w:t>
      </w:r>
    </w:p>
    <w:p w:rsidR="00304A5D" w:rsidRPr="00235863" w:rsidRDefault="00FD7788" w:rsidP="00A828D4">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Важливе місце у педагогічній діяльності посідає робота з обдарованими дітьми, зокрема, участь у всеукраїнських учнівських олімпіадах. </w:t>
      </w:r>
      <w:proofErr w:type="spellStart"/>
      <w:r w:rsidRPr="00235863">
        <w:rPr>
          <w:rFonts w:ascii="Times New Roman" w:hAnsi="Times New Roman" w:cs="Times New Roman"/>
          <w:sz w:val="28"/>
          <w:szCs w:val="28"/>
        </w:rPr>
        <w:t>Цьогоріч</w:t>
      </w:r>
      <w:proofErr w:type="spellEnd"/>
      <w:r w:rsidRPr="00235863">
        <w:rPr>
          <w:rFonts w:ascii="Times New Roman" w:hAnsi="Times New Roman" w:cs="Times New Roman"/>
          <w:sz w:val="28"/>
          <w:szCs w:val="28"/>
        </w:rPr>
        <w:t xml:space="preserve"> </w:t>
      </w:r>
      <w:r w:rsidR="005D5589">
        <w:rPr>
          <w:rFonts w:ascii="Times New Roman" w:hAnsi="Times New Roman" w:cs="Times New Roman"/>
          <w:sz w:val="28"/>
          <w:szCs w:val="28"/>
        </w:rPr>
        <w:t>1 місце посіли 4 учасники, 2 місце посіли</w:t>
      </w:r>
      <w:r w:rsidR="00304A5D" w:rsidRPr="00235863">
        <w:rPr>
          <w:rFonts w:ascii="Times New Roman" w:hAnsi="Times New Roman" w:cs="Times New Roman"/>
          <w:sz w:val="28"/>
          <w:szCs w:val="28"/>
        </w:rPr>
        <w:t xml:space="preserve"> 2 учасників, </w:t>
      </w:r>
      <w:r w:rsidR="005D5589">
        <w:rPr>
          <w:rFonts w:ascii="Times New Roman" w:hAnsi="Times New Roman" w:cs="Times New Roman"/>
          <w:sz w:val="28"/>
          <w:szCs w:val="28"/>
        </w:rPr>
        <w:t xml:space="preserve">3 місце посіли </w:t>
      </w:r>
      <w:r w:rsidR="00894DD7" w:rsidRPr="00235863">
        <w:rPr>
          <w:rFonts w:ascii="Times New Roman" w:hAnsi="Times New Roman" w:cs="Times New Roman"/>
          <w:sz w:val="28"/>
          <w:szCs w:val="28"/>
        </w:rPr>
        <w:t>15 учасників.</w:t>
      </w:r>
    </w:p>
    <w:p w:rsidR="009B3728" w:rsidRPr="00235863" w:rsidRDefault="00304A5D" w:rsidP="00304A5D">
      <w:pPr>
        <w:spacing w:after="0"/>
        <w:ind w:firstLine="708"/>
        <w:jc w:val="both"/>
        <w:rPr>
          <w:rFonts w:ascii="Times New Roman" w:hAnsi="Times New Roman" w:cs="Times New Roman"/>
          <w:sz w:val="28"/>
          <w:szCs w:val="28"/>
          <w:lang w:val="ru-RU"/>
        </w:rPr>
      </w:pPr>
      <w:r w:rsidRPr="00235863">
        <w:rPr>
          <w:rFonts w:ascii="Times New Roman" w:hAnsi="Times New Roman" w:cs="Times New Roman"/>
          <w:sz w:val="28"/>
          <w:szCs w:val="28"/>
        </w:rPr>
        <w:t xml:space="preserve">Відповідно до програми «Розвиток </w:t>
      </w:r>
      <w:r w:rsidR="0017470F">
        <w:rPr>
          <w:rFonts w:ascii="Times New Roman" w:hAnsi="Times New Roman" w:cs="Times New Roman"/>
          <w:sz w:val="28"/>
          <w:szCs w:val="28"/>
        </w:rPr>
        <w:t xml:space="preserve">освіти </w:t>
      </w:r>
      <w:proofErr w:type="spellStart"/>
      <w:r w:rsidR="0017470F">
        <w:rPr>
          <w:rFonts w:ascii="Times New Roman" w:hAnsi="Times New Roman" w:cs="Times New Roman"/>
          <w:sz w:val="28"/>
          <w:szCs w:val="28"/>
        </w:rPr>
        <w:t>Коломийщини</w:t>
      </w:r>
      <w:proofErr w:type="spellEnd"/>
      <w:r w:rsidR="0017470F">
        <w:rPr>
          <w:rFonts w:ascii="Times New Roman" w:hAnsi="Times New Roman" w:cs="Times New Roman"/>
          <w:sz w:val="28"/>
          <w:szCs w:val="28"/>
        </w:rPr>
        <w:t xml:space="preserve"> на 2016-2023 </w:t>
      </w:r>
      <w:r w:rsidRPr="00235863">
        <w:rPr>
          <w:rFonts w:ascii="Times New Roman" w:hAnsi="Times New Roman" w:cs="Times New Roman"/>
          <w:sz w:val="28"/>
          <w:szCs w:val="28"/>
        </w:rPr>
        <w:t>роки» підпрограми «Обдаровані діти» у 2019-2020 н</w:t>
      </w:r>
      <w:r w:rsidR="0017470F">
        <w:rPr>
          <w:rFonts w:ascii="Times New Roman" w:hAnsi="Times New Roman" w:cs="Times New Roman"/>
          <w:sz w:val="28"/>
          <w:szCs w:val="28"/>
        </w:rPr>
        <w:t>авчальному році</w:t>
      </w:r>
      <w:r w:rsidRPr="00235863">
        <w:rPr>
          <w:rFonts w:ascii="Times New Roman" w:hAnsi="Times New Roman" w:cs="Times New Roman"/>
          <w:sz w:val="28"/>
          <w:szCs w:val="28"/>
        </w:rPr>
        <w:t xml:space="preserve"> стипендії голови райдержадміністрації та голови районної ради будуть </w:t>
      </w:r>
      <w:r w:rsidRPr="00235863">
        <w:rPr>
          <w:rFonts w:ascii="Times New Roman" w:hAnsi="Times New Roman" w:cs="Times New Roman"/>
          <w:sz w:val="28"/>
          <w:szCs w:val="28"/>
        </w:rPr>
        <w:lastRenderedPageBreak/>
        <w:t>отримувати 27 учнів-переможців олімпіад, турнірів, конкурсів, спортивних змагань</w:t>
      </w:r>
      <w:r w:rsidR="00541A7D" w:rsidRPr="00235863">
        <w:rPr>
          <w:rFonts w:ascii="Times New Roman" w:hAnsi="Times New Roman" w:cs="Times New Roman"/>
          <w:sz w:val="28"/>
          <w:szCs w:val="28"/>
        </w:rPr>
        <w:t xml:space="preserve"> (від 360 грн – до 1700 грн)</w:t>
      </w:r>
      <w:r w:rsidRPr="00235863">
        <w:rPr>
          <w:rFonts w:ascii="Times New Roman" w:hAnsi="Times New Roman" w:cs="Times New Roman"/>
          <w:sz w:val="28"/>
          <w:szCs w:val="28"/>
        </w:rPr>
        <w:t>. Також 9 кращих випускників ЗЗСО отримали одноразову грошову допомогу</w:t>
      </w:r>
      <w:r w:rsidR="00541A7D" w:rsidRPr="00235863">
        <w:rPr>
          <w:rFonts w:ascii="Times New Roman" w:hAnsi="Times New Roman" w:cs="Times New Roman"/>
          <w:sz w:val="28"/>
          <w:szCs w:val="28"/>
        </w:rPr>
        <w:t xml:space="preserve"> (1000 грн.)</w:t>
      </w:r>
      <w:r w:rsidRPr="00235863">
        <w:rPr>
          <w:rFonts w:ascii="Times New Roman" w:hAnsi="Times New Roman" w:cs="Times New Roman"/>
          <w:sz w:val="28"/>
          <w:szCs w:val="28"/>
        </w:rPr>
        <w:t xml:space="preserve"> голови районної ради.</w:t>
      </w:r>
    </w:p>
    <w:p w:rsidR="00FF374A" w:rsidRPr="00235863" w:rsidRDefault="00F07D5A" w:rsidP="00F07D5A">
      <w:pPr>
        <w:ind w:firstLine="851"/>
        <w:jc w:val="both"/>
        <w:rPr>
          <w:rFonts w:ascii="Times New Roman" w:hAnsi="Times New Roman" w:cs="Times New Roman"/>
          <w:sz w:val="28"/>
          <w:szCs w:val="28"/>
        </w:rPr>
      </w:pPr>
      <w:r w:rsidRPr="00235863">
        <w:rPr>
          <w:rFonts w:ascii="Times New Roman" w:hAnsi="Times New Roman" w:cs="Times New Roman"/>
          <w:sz w:val="28"/>
          <w:szCs w:val="28"/>
        </w:rPr>
        <w:t>Усі зазначені відомості є передумовами до отримання якісної освіти. Нині освіта характеризується не лише рівнем знань, умінь і навичок, а й якістю особистісного, світоглядного, громадянського розвитку майбутнього покоління, тому педагогічній спільноті потрібно зосередити свої зусилля над роботою з обдарованими дітьми, використанням інноваційних методик, сучасних прогресивних  технологіях викладання предметів.</w:t>
      </w:r>
    </w:p>
    <w:p w:rsidR="00A828D4" w:rsidRPr="00235863" w:rsidRDefault="00FC66F1" w:rsidP="00A828D4">
      <w:pPr>
        <w:pStyle w:val="a3"/>
        <w:numPr>
          <w:ilvl w:val="0"/>
          <w:numId w:val="1"/>
        </w:numPr>
        <w:rPr>
          <w:rFonts w:ascii="Times New Roman" w:hAnsi="Times New Roman" w:cs="Times New Roman"/>
          <w:i/>
          <w:sz w:val="28"/>
          <w:szCs w:val="28"/>
        </w:rPr>
      </w:pPr>
      <w:r w:rsidRPr="00235863">
        <w:rPr>
          <w:rFonts w:ascii="Times New Roman" w:hAnsi="Times New Roman" w:cs="Times New Roman"/>
          <w:i/>
          <w:sz w:val="28"/>
          <w:szCs w:val="28"/>
        </w:rPr>
        <w:t>Педагогічна діяльність</w:t>
      </w:r>
    </w:p>
    <w:p w:rsidR="00A828D4" w:rsidRPr="00235863" w:rsidRDefault="00F07D5A" w:rsidP="00A828D4">
      <w:pPr>
        <w:spacing w:after="0"/>
        <w:ind w:firstLine="360"/>
        <w:jc w:val="both"/>
        <w:rPr>
          <w:rFonts w:ascii="Times New Roman" w:hAnsi="Times New Roman" w:cs="Times New Roman"/>
          <w:i/>
          <w:sz w:val="28"/>
          <w:szCs w:val="28"/>
        </w:rPr>
      </w:pPr>
      <w:r w:rsidRPr="00235863">
        <w:rPr>
          <w:rFonts w:ascii="Times New Roman" w:hAnsi="Times New Roman" w:cs="Times New Roman"/>
          <w:sz w:val="28"/>
          <w:szCs w:val="28"/>
        </w:rPr>
        <w:t xml:space="preserve">Одним із першочергових завдань управління освіти, молоді та спорту райдержадміністрації є ефективна організація кадрової роботи. </w:t>
      </w:r>
    </w:p>
    <w:p w:rsidR="00F07D5A" w:rsidRPr="00235863" w:rsidRDefault="00F07D5A" w:rsidP="00A828D4">
      <w:pPr>
        <w:spacing w:after="0"/>
        <w:ind w:firstLine="360"/>
        <w:jc w:val="both"/>
        <w:rPr>
          <w:rFonts w:ascii="Times New Roman" w:hAnsi="Times New Roman" w:cs="Times New Roman"/>
          <w:i/>
          <w:sz w:val="28"/>
          <w:szCs w:val="28"/>
        </w:rPr>
      </w:pPr>
      <w:r w:rsidRPr="00235863">
        <w:rPr>
          <w:rFonts w:ascii="Times New Roman" w:hAnsi="Times New Roman" w:cs="Times New Roman"/>
          <w:sz w:val="28"/>
          <w:szCs w:val="28"/>
        </w:rPr>
        <w:t>Особливу увагу було звернуто на необхідність чіткого і неухильного додержання вимог чинного</w:t>
      </w:r>
      <w:r w:rsidR="00EC6368" w:rsidRPr="00235863">
        <w:rPr>
          <w:rFonts w:ascii="Times New Roman" w:hAnsi="Times New Roman" w:cs="Times New Roman"/>
          <w:sz w:val="28"/>
          <w:szCs w:val="28"/>
        </w:rPr>
        <w:t xml:space="preserve"> </w:t>
      </w:r>
      <w:r w:rsidRPr="00235863">
        <w:rPr>
          <w:rFonts w:ascii="Times New Roman" w:hAnsi="Times New Roman" w:cs="Times New Roman"/>
          <w:sz w:val="28"/>
          <w:szCs w:val="28"/>
        </w:rPr>
        <w:t xml:space="preserve">законодавства керівниками закладів освіти у процесі здійснення кадрової політики. На колегії управління освіти, молоді та спорту райдержадміністрації заслухано інформацію про стан організації кадрової роботи у закладах освіти Коломийського району. </w:t>
      </w:r>
    </w:p>
    <w:p w:rsidR="00C94165" w:rsidRPr="00235863" w:rsidRDefault="00F07D5A" w:rsidP="00453B83">
      <w:pPr>
        <w:spacing w:after="0"/>
        <w:jc w:val="both"/>
        <w:rPr>
          <w:rFonts w:ascii="Times New Roman" w:hAnsi="Times New Roman" w:cs="Times New Roman"/>
          <w:sz w:val="28"/>
          <w:szCs w:val="28"/>
        </w:rPr>
      </w:pPr>
      <w:r w:rsidRPr="00235863">
        <w:rPr>
          <w:rFonts w:ascii="Times New Roman" w:hAnsi="Times New Roman" w:cs="Times New Roman"/>
          <w:sz w:val="28"/>
          <w:szCs w:val="28"/>
        </w:rPr>
        <w:tab/>
        <w:t xml:space="preserve">Відповідно до плану роботи та Типового положення про атестацію педагогічних працівників, затвердженого наказом Міністерства освіти і науки України від 06 жовтня 2010р. № 930, у 2018-2019 навчальному році проведено атестацію педагогічних працівників, керівників закладів загальної середньої освіти, методистів районного методичного центру, працівників та завідувачів закладів дошкільної освіти. Згідно із рішенням атестаційної комісії управління освіти, молоді та спорту райдержадміністрації усі </w:t>
      </w:r>
      <w:r w:rsidRPr="00235863">
        <w:rPr>
          <w:rFonts w:ascii="Times New Roman" w:hAnsi="Times New Roman" w:cs="Times New Roman"/>
          <w:b/>
          <w:sz w:val="28"/>
          <w:szCs w:val="28"/>
        </w:rPr>
        <w:t xml:space="preserve">111 </w:t>
      </w:r>
      <w:r w:rsidRPr="00235863">
        <w:rPr>
          <w:rFonts w:ascii="Times New Roman" w:hAnsi="Times New Roman" w:cs="Times New Roman"/>
          <w:sz w:val="28"/>
          <w:szCs w:val="28"/>
        </w:rPr>
        <w:t>працівників, які атестувалися</w:t>
      </w:r>
      <w:r w:rsidR="00F678C3" w:rsidRPr="00235863">
        <w:rPr>
          <w:rFonts w:ascii="Times New Roman" w:hAnsi="Times New Roman" w:cs="Times New Roman"/>
          <w:sz w:val="28"/>
          <w:szCs w:val="28"/>
        </w:rPr>
        <w:t xml:space="preserve">, відповідають займаній посаді, </w:t>
      </w:r>
      <w:r w:rsidRPr="00235863">
        <w:rPr>
          <w:rFonts w:ascii="Times New Roman" w:hAnsi="Times New Roman" w:cs="Times New Roman"/>
          <w:sz w:val="28"/>
          <w:szCs w:val="28"/>
        </w:rPr>
        <w:t>відповідає раніше присвоєній кваліфікаційній категорії</w:t>
      </w:r>
      <w:r w:rsidR="00F678C3" w:rsidRPr="00235863">
        <w:rPr>
          <w:rFonts w:ascii="Times New Roman" w:hAnsi="Times New Roman" w:cs="Times New Roman"/>
          <w:sz w:val="28"/>
          <w:szCs w:val="28"/>
        </w:rPr>
        <w:t xml:space="preserve"> «спеціаліст вищої категорії»</w:t>
      </w:r>
      <w:r w:rsidR="00F678C3" w:rsidRPr="00235863">
        <w:t xml:space="preserve"> </w:t>
      </w:r>
      <w:r w:rsidR="00F678C3" w:rsidRPr="00235863">
        <w:rPr>
          <w:rFonts w:ascii="Times New Roman" w:hAnsi="Times New Roman" w:cs="Times New Roman"/>
          <w:sz w:val="28"/>
          <w:szCs w:val="28"/>
        </w:rPr>
        <w:t xml:space="preserve">– </w:t>
      </w:r>
      <w:r w:rsidR="00F678C3" w:rsidRPr="00235863">
        <w:rPr>
          <w:rFonts w:ascii="Times New Roman" w:hAnsi="Times New Roman" w:cs="Times New Roman"/>
          <w:b/>
          <w:sz w:val="28"/>
          <w:szCs w:val="28"/>
        </w:rPr>
        <w:t>71</w:t>
      </w:r>
      <w:r w:rsidR="00F678C3" w:rsidRPr="00235863">
        <w:rPr>
          <w:rFonts w:ascii="Times New Roman" w:hAnsi="Times New Roman" w:cs="Times New Roman"/>
          <w:sz w:val="28"/>
          <w:szCs w:val="28"/>
        </w:rPr>
        <w:t xml:space="preserve"> працівник; </w:t>
      </w:r>
      <w:r w:rsidRPr="00235863">
        <w:rPr>
          <w:rFonts w:ascii="Times New Roman" w:hAnsi="Times New Roman" w:cs="Times New Roman"/>
          <w:sz w:val="28"/>
          <w:szCs w:val="28"/>
        </w:rPr>
        <w:t>відповідають раніше присвоєному педагогі</w:t>
      </w:r>
      <w:r w:rsidR="00F678C3" w:rsidRPr="00235863">
        <w:rPr>
          <w:rFonts w:ascii="Times New Roman" w:hAnsi="Times New Roman" w:cs="Times New Roman"/>
          <w:sz w:val="28"/>
          <w:szCs w:val="28"/>
        </w:rPr>
        <w:t>чному званню</w:t>
      </w:r>
      <w:r w:rsidR="00EC6368" w:rsidRPr="00235863">
        <w:rPr>
          <w:rFonts w:ascii="Times New Roman" w:hAnsi="Times New Roman" w:cs="Times New Roman"/>
          <w:sz w:val="28"/>
          <w:szCs w:val="28"/>
        </w:rPr>
        <w:t>:</w:t>
      </w:r>
      <w:r w:rsidR="00F678C3" w:rsidRPr="00235863">
        <w:rPr>
          <w:rFonts w:ascii="Times New Roman" w:hAnsi="Times New Roman" w:cs="Times New Roman"/>
          <w:sz w:val="28"/>
          <w:szCs w:val="28"/>
        </w:rPr>
        <w:t xml:space="preserve"> «старший учитель» –</w:t>
      </w:r>
      <w:r w:rsidRPr="00235863">
        <w:rPr>
          <w:rFonts w:ascii="Times New Roman" w:hAnsi="Times New Roman" w:cs="Times New Roman"/>
          <w:sz w:val="28"/>
          <w:szCs w:val="28"/>
        </w:rPr>
        <w:t xml:space="preserve">  </w:t>
      </w:r>
      <w:r w:rsidRPr="00235863">
        <w:rPr>
          <w:rFonts w:ascii="Times New Roman" w:hAnsi="Times New Roman" w:cs="Times New Roman"/>
          <w:b/>
          <w:sz w:val="28"/>
          <w:szCs w:val="28"/>
        </w:rPr>
        <w:t>29</w:t>
      </w:r>
      <w:r w:rsidR="00F678C3" w:rsidRPr="00235863">
        <w:rPr>
          <w:rFonts w:ascii="Times New Roman" w:hAnsi="Times New Roman" w:cs="Times New Roman"/>
          <w:sz w:val="28"/>
          <w:szCs w:val="28"/>
        </w:rPr>
        <w:t xml:space="preserve"> осіб; «учитель-методист»</w:t>
      </w:r>
      <w:r w:rsidR="00F678C3" w:rsidRPr="00235863">
        <w:t xml:space="preserve"> </w:t>
      </w:r>
      <w:r w:rsidR="00F678C3" w:rsidRPr="00235863">
        <w:rPr>
          <w:rFonts w:ascii="Times New Roman" w:hAnsi="Times New Roman" w:cs="Times New Roman"/>
          <w:sz w:val="28"/>
          <w:szCs w:val="28"/>
        </w:rPr>
        <w:t xml:space="preserve">– </w:t>
      </w:r>
      <w:r w:rsidRPr="00235863">
        <w:rPr>
          <w:rFonts w:ascii="Times New Roman" w:hAnsi="Times New Roman" w:cs="Times New Roman"/>
          <w:b/>
          <w:sz w:val="28"/>
          <w:szCs w:val="28"/>
        </w:rPr>
        <w:t>6</w:t>
      </w:r>
      <w:r w:rsidR="00C94165" w:rsidRPr="00235863">
        <w:rPr>
          <w:rFonts w:ascii="Times New Roman" w:hAnsi="Times New Roman" w:cs="Times New Roman"/>
          <w:sz w:val="28"/>
          <w:szCs w:val="28"/>
        </w:rPr>
        <w:t xml:space="preserve"> осіб; «вихователь-методист»</w:t>
      </w:r>
      <w:r w:rsidR="00C94165" w:rsidRPr="00235863">
        <w:t xml:space="preserve"> </w:t>
      </w:r>
      <w:r w:rsidR="00C94165" w:rsidRPr="00235863">
        <w:rPr>
          <w:rFonts w:ascii="Times New Roman" w:hAnsi="Times New Roman" w:cs="Times New Roman"/>
          <w:sz w:val="28"/>
          <w:szCs w:val="28"/>
        </w:rPr>
        <w:t xml:space="preserve">– </w:t>
      </w:r>
      <w:r w:rsidRPr="00235863">
        <w:rPr>
          <w:rFonts w:ascii="Times New Roman" w:hAnsi="Times New Roman" w:cs="Times New Roman"/>
          <w:b/>
          <w:sz w:val="28"/>
          <w:szCs w:val="28"/>
        </w:rPr>
        <w:t>2</w:t>
      </w:r>
      <w:r w:rsidR="00C94165" w:rsidRPr="00235863">
        <w:rPr>
          <w:rFonts w:ascii="Times New Roman" w:hAnsi="Times New Roman" w:cs="Times New Roman"/>
          <w:sz w:val="28"/>
          <w:szCs w:val="28"/>
        </w:rPr>
        <w:t xml:space="preserve"> осіб; </w:t>
      </w:r>
      <w:r w:rsidRPr="00235863">
        <w:rPr>
          <w:rFonts w:ascii="Times New Roman" w:hAnsi="Times New Roman" w:cs="Times New Roman"/>
          <w:sz w:val="28"/>
          <w:szCs w:val="28"/>
        </w:rPr>
        <w:t>присвоєно кваліфікаційну категорі</w:t>
      </w:r>
      <w:r w:rsidR="00C94165" w:rsidRPr="00235863">
        <w:rPr>
          <w:rFonts w:ascii="Times New Roman" w:hAnsi="Times New Roman" w:cs="Times New Roman"/>
          <w:sz w:val="28"/>
          <w:szCs w:val="28"/>
        </w:rPr>
        <w:t>ю «спеціаліст першої категорії»</w:t>
      </w:r>
      <w:r w:rsidR="00C94165" w:rsidRPr="00235863">
        <w:t xml:space="preserve"> </w:t>
      </w:r>
      <w:r w:rsidR="00C94165" w:rsidRPr="00235863">
        <w:rPr>
          <w:rFonts w:ascii="Times New Roman" w:hAnsi="Times New Roman" w:cs="Times New Roman"/>
          <w:sz w:val="28"/>
          <w:szCs w:val="28"/>
        </w:rPr>
        <w:t xml:space="preserve">– </w:t>
      </w:r>
      <w:r w:rsidRPr="00235863">
        <w:rPr>
          <w:rFonts w:ascii="Times New Roman" w:hAnsi="Times New Roman" w:cs="Times New Roman"/>
          <w:b/>
          <w:sz w:val="28"/>
          <w:szCs w:val="28"/>
        </w:rPr>
        <w:t>1</w:t>
      </w:r>
      <w:r w:rsidR="00C94165" w:rsidRPr="00235863">
        <w:rPr>
          <w:rFonts w:ascii="Times New Roman" w:hAnsi="Times New Roman" w:cs="Times New Roman"/>
          <w:sz w:val="28"/>
          <w:szCs w:val="28"/>
        </w:rPr>
        <w:t xml:space="preserve"> працівнику; </w:t>
      </w:r>
      <w:r w:rsidRPr="00235863">
        <w:rPr>
          <w:rFonts w:ascii="Times New Roman" w:hAnsi="Times New Roman" w:cs="Times New Roman"/>
          <w:sz w:val="28"/>
          <w:szCs w:val="28"/>
        </w:rPr>
        <w:t>присвоєно педагогічне звання</w:t>
      </w:r>
      <w:r w:rsidR="00C94165" w:rsidRPr="00235863">
        <w:rPr>
          <w:rFonts w:ascii="Times New Roman" w:hAnsi="Times New Roman" w:cs="Times New Roman"/>
          <w:sz w:val="28"/>
          <w:szCs w:val="28"/>
        </w:rPr>
        <w:t xml:space="preserve"> «старший учитель» –</w:t>
      </w:r>
      <w:r w:rsidR="00EC6368" w:rsidRPr="00235863">
        <w:rPr>
          <w:rFonts w:ascii="Times New Roman" w:hAnsi="Times New Roman" w:cs="Times New Roman"/>
          <w:sz w:val="28"/>
          <w:szCs w:val="28"/>
        </w:rPr>
        <w:t xml:space="preserve"> </w:t>
      </w:r>
      <w:r w:rsidRPr="00235863">
        <w:rPr>
          <w:rFonts w:ascii="Times New Roman" w:hAnsi="Times New Roman" w:cs="Times New Roman"/>
          <w:sz w:val="28"/>
          <w:szCs w:val="28"/>
        </w:rPr>
        <w:t>16</w:t>
      </w:r>
      <w:r w:rsidR="00C94165" w:rsidRPr="00235863">
        <w:rPr>
          <w:rFonts w:ascii="Times New Roman" w:hAnsi="Times New Roman" w:cs="Times New Roman"/>
          <w:sz w:val="28"/>
          <w:szCs w:val="28"/>
        </w:rPr>
        <w:t xml:space="preserve"> осіб; </w:t>
      </w:r>
      <w:r w:rsidRPr="00235863">
        <w:rPr>
          <w:rFonts w:ascii="Times New Roman" w:hAnsi="Times New Roman" w:cs="Times New Roman"/>
          <w:sz w:val="28"/>
          <w:szCs w:val="28"/>
        </w:rPr>
        <w:t>присвоєно кваліфікаційну категор</w:t>
      </w:r>
      <w:r w:rsidR="00C94165" w:rsidRPr="00235863">
        <w:rPr>
          <w:rFonts w:ascii="Times New Roman" w:hAnsi="Times New Roman" w:cs="Times New Roman"/>
          <w:sz w:val="28"/>
          <w:szCs w:val="28"/>
        </w:rPr>
        <w:t>ію «спеціаліст вищої категорії»</w:t>
      </w:r>
      <w:r w:rsidR="00C94165" w:rsidRPr="00235863">
        <w:t xml:space="preserve"> </w:t>
      </w:r>
      <w:r w:rsidR="00C94165" w:rsidRPr="00235863">
        <w:rPr>
          <w:rFonts w:ascii="Times New Roman" w:hAnsi="Times New Roman" w:cs="Times New Roman"/>
          <w:sz w:val="28"/>
          <w:szCs w:val="28"/>
        </w:rPr>
        <w:t xml:space="preserve">– </w:t>
      </w:r>
      <w:r w:rsidRPr="00235863">
        <w:rPr>
          <w:rFonts w:ascii="Times New Roman" w:hAnsi="Times New Roman" w:cs="Times New Roman"/>
          <w:sz w:val="28"/>
          <w:szCs w:val="28"/>
        </w:rPr>
        <w:t>16</w:t>
      </w:r>
      <w:r w:rsidR="00C94165" w:rsidRPr="00235863">
        <w:rPr>
          <w:rFonts w:ascii="Times New Roman" w:hAnsi="Times New Roman" w:cs="Times New Roman"/>
          <w:sz w:val="28"/>
          <w:szCs w:val="28"/>
        </w:rPr>
        <w:t xml:space="preserve"> осіб.</w:t>
      </w:r>
    </w:p>
    <w:p w:rsidR="00F07D5A" w:rsidRPr="00235863" w:rsidRDefault="00F07D5A" w:rsidP="00C9416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Зазначимо, що цього року присвоєно педагогічне звання «учитель-методист» 3 працівникам: вчителю фізичної культури Підгайчиківського ліцею Савчуку Віктору Степановичу, вчителю початкових класів Гвіздецького ліцею Дем'янчук Оксані Михайлівні, вчителю біології </w:t>
      </w:r>
      <w:proofErr w:type="spellStart"/>
      <w:r w:rsidRPr="00235863">
        <w:rPr>
          <w:rFonts w:ascii="Times New Roman" w:hAnsi="Times New Roman" w:cs="Times New Roman"/>
          <w:sz w:val="28"/>
          <w:szCs w:val="28"/>
        </w:rPr>
        <w:t>Коршівського</w:t>
      </w:r>
      <w:proofErr w:type="spellEnd"/>
      <w:r w:rsidRPr="00235863">
        <w:rPr>
          <w:rFonts w:ascii="Times New Roman" w:hAnsi="Times New Roman" w:cs="Times New Roman"/>
          <w:sz w:val="28"/>
          <w:szCs w:val="28"/>
        </w:rPr>
        <w:t xml:space="preserve"> ліцею </w:t>
      </w:r>
      <w:proofErr w:type="spellStart"/>
      <w:r w:rsidRPr="00235863">
        <w:rPr>
          <w:rFonts w:ascii="Times New Roman" w:hAnsi="Times New Roman" w:cs="Times New Roman"/>
          <w:sz w:val="28"/>
          <w:szCs w:val="28"/>
        </w:rPr>
        <w:t>Васильчишин</w:t>
      </w:r>
      <w:proofErr w:type="spellEnd"/>
      <w:r w:rsidRPr="00235863">
        <w:rPr>
          <w:rFonts w:ascii="Times New Roman" w:hAnsi="Times New Roman" w:cs="Times New Roman"/>
          <w:sz w:val="28"/>
          <w:szCs w:val="28"/>
        </w:rPr>
        <w:t xml:space="preserve"> Наталії Миколаївні.</w:t>
      </w:r>
    </w:p>
    <w:p w:rsidR="00A828D4" w:rsidRPr="00235863" w:rsidRDefault="00A66429" w:rsidP="00A828D4">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Організація методичної роботи дала можливість зосередити увагу на використанні нових педагогічних ідей та технологій, на розвиток творчого потенціалу вчителів через залучення їх до різних форм методичної роботи, а саме: майстер-класи</w:t>
      </w:r>
      <w:r w:rsidR="00453170" w:rsidRPr="00235863">
        <w:rPr>
          <w:rFonts w:ascii="Times New Roman" w:hAnsi="Times New Roman" w:cs="Times New Roman"/>
          <w:sz w:val="28"/>
          <w:szCs w:val="28"/>
        </w:rPr>
        <w:t>, тренінги, семінари, засідання методичного об’єднання</w:t>
      </w:r>
      <w:r w:rsidRPr="00235863">
        <w:rPr>
          <w:rFonts w:ascii="Times New Roman" w:hAnsi="Times New Roman" w:cs="Times New Roman"/>
          <w:sz w:val="28"/>
          <w:szCs w:val="28"/>
        </w:rPr>
        <w:t xml:space="preserve">, </w:t>
      </w:r>
      <w:r w:rsidRPr="00235863">
        <w:rPr>
          <w:rFonts w:ascii="Times New Roman" w:hAnsi="Times New Roman" w:cs="Times New Roman"/>
          <w:sz w:val="28"/>
          <w:szCs w:val="28"/>
        </w:rPr>
        <w:lastRenderedPageBreak/>
        <w:t>співпрацю з інклюзивно-ресурсним центром упродовж 2018-2019 навчального року.</w:t>
      </w:r>
    </w:p>
    <w:p w:rsidR="00A66429" w:rsidRPr="00235863" w:rsidRDefault="00453B83" w:rsidP="00A828D4">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Окрім того, ведетьс</w:t>
      </w:r>
      <w:r w:rsidR="00A66429" w:rsidRPr="00235863">
        <w:rPr>
          <w:rFonts w:ascii="Times New Roman" w:hAnsi="Times New Roman" w:cs="Times New Roman"/>
          <w:sz w:val="28"/>
          <w:szCs w:val="28"/>
        </w:rPr>
        <w:t>я ретельний супров</w:t>
      </w:r>
      <w:r w:rsidRPr="00235863">
        <w:rPr>
          <w:rFonts w:ascii="Times New Roman" w:hAnsi="Times New Roman" w:cs="Times New Roman"/>
          <w:sz w:val="28"/>
          <w:szCs w:val="28"/>
        </w:rPr>
        <w:t xml:space="preserve">ід </w:t>
      </w:r>
      <w:r w:rsidR="00A66429" w:rsidRPr="00235863">
        <w:rPr>
          <w:rFonts w:ascii="Times New Roman" w:hAnsi="Times New Roman" w:cs="Times New Roman"/>
          <w:sz w:val="28"/>
          <w:szCs w:val="28"/>
        </w:rPr>
        <w:t>підвищення кваліфікації педагогічних працівників на базі Івано-Франківсь</w:t>
      </w:r>
      <w:r w:rsidR="00453170" w:rsidRPr="00235863">
        <w:rPr>
          <w:rFonts w:ascii="Times New Roman" w:hAnsi="Times New Roman" w:cs="Times New Roman"/>
          <w:sz w:val="28"/>
          <w:szCs w:val="28"/>
        </w:rPr>
        <w:t>кого обласного інституту післядипломної освіти</w:t>
      </w:r>
      <w:r w:rsidR="00A66429" w:rsidRPr="00235863">
        <w:rPr>
          <w:rFonts w:ascii="Times New Roman" w:hAnsi="Times New Roman" w:cs="Times New Roman"/>
          <w:sz w:val="28"/>
          <w:szCs w:val="28"/>
        </w:rPr>
        <w:t>, зо</w:t>
      </w:r>
      <w:r w:rsidR="00A828D4" w:rsidRPr="00235863">
        <w:rPr>
          <w:rFonts w:ascii="Times New Roman" w:hAnsi="Times New Roman" w:cs="Times New Roman"/>
          <w:sz w:val="28"/>
          <w:szCs w:val="28"/>
        </w:rPr>
        <w:t>к</w:t>
      </w:r>
      <w:r w:rsidR="00A66429" w:rsidRPr="00235863">
        <w:rPr>
          <w:rFonts w:ascii="Times New Roman" w:hAnsi="Times New Roman" w:cs="Times New Roman"/>
          <w:sz w:val="28"/>
          <w:szCs w:val="28"/>
        </w:rPr>
        <w:t>рема, підвищення кваліфікації вчител</w:t>
      </w:r>
      <w:r w:rsidR="00B37A75" w:rsidRPr="00235863">
        <w:rPr>
          <w:rFonts w:ascii="Times New Roman" w:hAnsi="Times New Roman" w:cs="Times New Roman"/>
          <w:sz w:val="28"/>
          <w:szCs w:val="28"/>
        </w:rPr>
        <w:t>ів початкових класів, іноземно</w:t>
      </w:r>
      <w:r w:rsidR="00A66429" w:rsidRPr="00235863">
        <w:rPr>
          <w:rFonts w:ascii="Times New Roman" w:hAnsi="Times New Roman" w:cs="Times New Roman"/>
          <w:sz w:val="28"/>
          <w:szCs w:val="28"/>
        </w:rPr>
        <w:t xml:space="preserve">ї мови, </w:t>
      </w:r>
      <w:r w:rsidR="00B37A75" w:rsidRPr="00235863">
        <w:rPr>
          <w:rFonts w:ascii="Times New Roman" w:hAnsi="Times New Roman" w:cs="Times New Roman"/>
          <w:sz w:val="28"/>
          <w:szCs w:val="28"/>
        </w:rPr>
        <w:t>які працюють над реалізацією Концепції «Нова українська школа».</w:t>
      </w:r>
    </w:p>
    <w:p w:rsidR="00B37A75" w:rsidRPr="00235863" w:rsidRDefault="00B37A75" w:rsidP="00B37A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Щороку серед освітян Коломийського району відбувається конкурс педагогічної майстерності «Учитель року».</w:t>
      </w:r>
    </w:p>
    <w:p w:rsidR="00C06BD8" w:rsidRPr="00235863" w:rsidRDefault="00B37A75" w:rsidP="00C06BD8">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Аналіз підтверджує, що п</w:t>
      </w:r>
      <w:r w:rsidR="00C06BD8" w:rsidRPr="00235863">
        <w:rPr>
          <w:rFonts w:ascii="Times New Roman" w:hAnsi="Times New Roman" w:cs="Times New Roman"/>
          <w:sz w:val="28"/>
          <w:szCs w:val="28"/>
        </w:rPr>
        <w:t>едагогічні працівники</w:t>
      </w:r>
      <w:r w:rsidRPr="00235863">
        <w:rPr>
          <w:rFonts w:ascii="Times New Roman" w:hAnsi="Times New Roman" w:cs="Times New Roman"/>
          <w:sz w:val="28"/>
          <w:szCs w:val="28"/>
        </w:rPr>
        <w:t xml:space="preserve"> є активними учасниками конкурсу. Зокрема, у конкурсі «Учитель року-2019» взяло участь</w:t>
      </w:r>
      <w:r w:rsidR="00C06BD8" w:rsidRPr="00235863">
        <w:rPr>
          <w:rFonts w:ascii="Times New Roman" w:hAnsi="Times New Roman" w:cs="Times New Roman"/>
          <w:sz w:val="28"/>
          <w:szCs w:val="28"/>
        </w:rPr>
        <w:t xml:space="preserve"> 20 учителів</w:t>
      </w:r>
      <w:r w:rsidRPr="00235863">
        <w:rPr>
          <w:rFonts w:ascii="Times New Roman" w:hAnsi="Times New Roman" w:cs="Times New Roman"/>
          <w:sz w:val="28"/>
          <w:szCs w:val="28"/>
        </w:rPr>
        <w:t xml:space="preserve"> </w:t>
      </w:r>
      <w:r w:rsidR="00C06BD8" w:rsidRPr="00235863">
        <w:rPr>
          <w:rFonts w:ascii="Times New Roman" w:hAnsi="Times New Roman" w:cs="Times New Roman"/>
          <w:sz w:val="28"/>
          <w:szCs w:val="28"/>
        </w:rPr>
        <w:t>(</w:t>
      </w:r>
      <w:r w:rsidRPr="00235863">
        <w:rPr>
          <w:rFonts w:ascii="Times New Roman" w:hAnsi="Times New Roman" w:cs="Times New Roman"/>
          <w:sz w:val="28"/>
          <w:szCs w:val="28"/>
        </w:rPr>
        <w:t>16 педагогів із закладів освіти району</w:t>
      </w:r>
      <w:r w:rsidR="00C06BD8" w:rsidRPr="00235863">
        <w:rPr>
          <w:rFonts w:ascii="Times New Roman" w:hAnsi="Times New Roman" w:cs="Times New Roman"/>
          <w:sz w:val="28"/>
          <w:szCs w:val="28"/>
        </w:rPr>
        <w:t>)</w:t>
      </w:r>
      <w:r w:rsidRPr="00235863">
        <w:rPr>
          <w:rFonts w:ascii="Times New Roman" w:hAnsi="Times New Roman" w:cs="Times New Roman"/>
          <w:sz w:val="28"/>
          <w:szCs w:val="28"/>
        </w:rPr>
        <w:t>, учасниками ІІ туру стали – 5 учителів теж зі шкіл району</w:t>
      </w:r>
      <w:r w:rsidR="00C06BD8" w:rsidRPr="00235863">
        <w:rPr>
          <w:rFonts w:ascii="Times New Roman" w:hAnsi="Times New Roman" w:cs="Times New Roman"/>
          <w:sz w:val="28"/>
          <w:szCs w:val="28"/>
        </w:rPr>
        <w:t>, перемогу здобули: 1 місце – Дем’янчук Оксана Михайлівна, учитель Гвіздецького ліцею та лауреатами стали</w:t>
      </w:r>
      <w:r w:rsidR="00C06BD8" w:rsidRPr="00235863">
        <w:rPr>
          <w:rFonts w:ascii="Times New Roman" w:hAnsi="Times New Roman" w:cs="Times New Roman"/>
          <w:sz w:val="28"/>
          <w:szCs w:val="28"/>
          <w:lang w:val="ru-RU"/>
        </w:rPr>
        <w:t> </w:t>
      </w:r>
      <w:r w:rsidR="00C06BD8" w:rsidRPr="00235863">
        <w:rPr>
          <w:rFonts w:ascii="Times New Roman" w:hAnsi="Times New Roman" w:cs="Times New Roman"/>
          <w:sz w:val="28"/>
          <w:szCs w:val="28"/>
        </w:rPr>
        <w:t xml:space="preserve">– </w:t>
      </w:r>
      <w:proofErr w:type="spellStart"/>
      <w:r w:rsidR="00C06BD8" w:rsidRPr="00235863">
        <w:rPr>
          <w:rFonts w:ascii="Times New Roman" w:hAnsi="Times New Roman" w:cs="Times New Roman"/>
          <w:sz w:val="28"/>
          <w:szCs w:val="28"/>
        </w:rPr>
        <w:t>Довганюк</w:t>
      </w:r>
      <w:proofErr w:type="spellEnd"/>
      <w:r w:rsidR="00C06BD8" w:rsidRPr="00235863">
        <w:rPr>
          <w:rFonts w:ascii="Times New Roman" w:hAnsi="Times New Roman" w:cs="Times New Roman"/>
          <w:sz w:val="28"/>
          <w:szCs w:val="28"/>
        </w:rPr>
        <w:t xml:space="preserve"> Ганна Дмитрівна, учитель Гвіздецького ліцею та Лаврик Іван Миколайович, учитель Отинійського ліцею.</w:t>
      </w:r>
    </w:p>
    <w:p w:rsidR="00C06BD8" w:rsidRPr="00235863" w:rsidRDefault="003B7CA1" w:rsidP="00A828D4">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На виконання підпрограми «Вчитель» Програми розвитку освіти Коломийщини на 2016 - 2023 роки відповідно до кошторисних призначень закуплено подарунки для переможців</w:t>
      </w:r>
      <w:r w:rsidR="00A828D4" w:rsidRPr="00235863">
        <w:rPr>
          <w:rFonts w:ascii="Times New Roman" w:hAnsi="Times New Roman" w:cs="Times New Roman"/>
          <w:sz w:val="28"/>
          <w:szCs w:val="28"/>
        </w:rPr>
        <w:t xml:space="preserve"> на суму</w:t>
      </w:r>
      <w:r w:rsidRPr="00235863">
        <w:rPr>
          <w:rFonts w:ascii="Times New Roman" w:hAnsi="Times New Roman" w:cs="Times New Roman"/>
          <w:sz w:val="28"/>
          <w:szCs w:val="28"/>
        </w:rPr>
        <w:t xml:space="preserve"> </w:t>
      </w:r>
      <w:r w:rsidRPr="00235863">
        <w:rPr>
          <w:rFonts w:ascii="Times New Roman" w:hAnsi="Times New Roman" w:cs="Times New Roman"/>
          <w:b/>
          <w:sz w:val="28"/>
          <w:szCs w:val="28"/>
        </w:rPr>
        <w:t>23000</w:t>
      </w:r>
      <w:r w:rsidR="000229A3">
        <w:rPr>
          <w:rFonts w:ascii="Times New Roman" w:hAnsi="Times New Roman" w:cs="Times New Roman"/>
          <w:sz w:val="28"/>
          <w:szCs w:val="28"/>
        </w:rPr>
        <w:t xml:space="preserve"> грн. Окрім того, </w:t>
      </w:r>
      <w:r w:rsidRPr="00235863">
        <w:rPr>
          <w:rFonts w:ascii="Times New Roman" w:hAnsi="Times New Roman" w:cs="Times New Roman"/>
          <w:sz w:val="28"/>
          <w:szCs w:val="28"/>
        </w:rPr>
        <w:t>встановлено надбавку педагогічним працівникам, які стали переможця</w:t>
      </w:r>
      <w:r w:rsidR="00A828D4" w:rsidRPr="00235863">
        <w:rPr>
          <w:rFonts w:ascii="Times New Roman" w:hAnsi="Times New Roman" w:cs="Times New Roman"/>
          <w:sz w:val="28"/>
          <w:szCs w:val="28"/>
        </w:rPr>
        <w:t xml:space="preserve">ми та лауреатами від 15% до 35% або підготували переможців ІІІ та IV етапів всеукраїнських учнівських олімпіад. </w:t>
      </w:r>
    </w:p>
    <w:p w:rsidR="003D3B65" w:rsidRPr="00235863" w:rsidRDefault="00C06BD8" w:rsidP="003D3B6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Водночас треба визнати, сучасний вчитель – демонструє універсальні та предметні способи дії, ініціює дії учнів, корегує і консультує їх, знаходить способи включення в роботу всіх</w:t>
      </w:r>
      <w:r w:rsidR="003D3B65" w:rsidRPr="00235863">
        <w:rPr>
          <w:rFonts w:ascii="Times New Roman" w:hAnsi="Times New Roman" w:cs="Times New Roman"/>
          <w:sz w:val="28"/>
          <w:szCs w:val="28"/>
        </w:rPr>
        <w:t>, створює умови для набуття життєвого досвіду, є партнером учнів та батьків.</w:t>
      </w:r>
    </w:p>
    <w:p w:rsidR="00EE5652" w:rsidRPr="00235863" w:rsidRDefault="003D3B65" w:rsidP="00EE5652">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Виробити в учня потребу і вміння навчатися упродовж життя може тільки той, хто сам постійно навчається, вміє і бажає цього.</w:t>
      </w:r>
    </w:p>
    <w:p w:rsidR="00EE5652" w:rsidRPr="00235863" w:rsidRDefault="00EE5652" w:rsidP="00EE5652">
      <w:pPr>
        <w:spacing w:after="0"/>
        <w:rPr>
          <w:rFonts w:ascii="Times New Roman" w:hAnsi="Times New Roman" w:cs="Times New Roman"/>
          <w:i/>
          <w:sz w:val="28"/>
          <w:szCs w:val="28"/>
        </w:rPr>
      </w:pPr>
    </w:p>
    <w:p w:rsidR="00FC66F1" w:rsidRPr="00235863" w:rsidRDefault="003D3B65" w:rsidP="00EE5652">
      <w:pPr>
        <w:spacing w:after="0"/>
        <w:rPr>
          <w:rFonts w:ascii="Times New Roman" w:hAnsi="Times New Roman" w:cs="Times New Roman"/>
          <w:i/>
          <w:sz w:val="28"/>
          <w:szCs w:val="28"/>
        </w:rPr>
      </w:pPr>
      <w:r w:rsidRPr="00235863">
        <w:rPr>
          <w:rFonts w:ascii="Times New Roman" w:hAnsi="Times New Roman" w:cs="Times New Roman"/>
          <w:i/>
          <w:sz w:val="28"/>
          <w:szCs w:val="28"/>
        </w:rPr>
        <w:t>4.</w:t>
      </w:r>
      <w:r w:rsidR="00EE5652" w:rsidRPr="00235863">
        <w:rPr>
          <w:rFonts w:ascii="Times New Roman" w:hAnsi="Times New Roman" w:cs="Times New Roman"/>
          <w:i/>
          <w:sz w:val="28"/>
          <w:szCs w:val="28"/>
        </w:rPr>
        <w:t>Управлінська діяльність</w:t>
      </w:r>
    </w:p>
    <w:p w:rsidR="003D3B65" w:rsidRPr="00235863" w:rsidRDefault="003D3B65" w:rsidP="00EE5652">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Законом «Про освіту» задекларовано розширені повноваження для закладів освіти – фінансову, управлінську  автономію, педагогічну свободу для вчителів. </w:t>
      </w:r>
    </w:p>
    <w:p w:rsidR="003D3B65" w:rsidRPr="00235863" w:rsidRDefault="003D3B65" w:rsidP="003D3B6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У Коломийському районі є чітка система призначення керівника закладу освіти, а саме – прозора процедура конкурсу на посаду: </w:t>
      </w:r>
      <w:r w:rsidR="00802371" w:rsidRPr="00235863">
        <w:rPr>
          <w:rFonts w:ascii="Times New Roman" w:hAnsi="Times New Roman" w:cs="Times New Roman"/>
          <w:sz w:val="28"/>
          <w:szCs w:val="28"/>
        </w:rPr>
        <w:t>відео трансляція</w:t>
      </w:r>
      <w:r w:rsidRPr="00235863">
        <w:rPr>
          <w:rFonts w:ascii="Times New Roman" w:hAnsi="Times New Roman" w:cs="Times New Roman"/>
          <w:sz w:val="28"/>
          <w:szCs w:val="28"/>
        </w:rPr>
        <w:t xml:space="preserve"> та </w:t>
      </w:r>
      <w:r w:rsidR="00802371" w:rsidRPr="00235863">
        <w:rPr>
          <w:rFonts w:ascii="Times New Roman" w:hAnsi="Times New Roman" w:cs="Times New Roman"/>
          <w:sz w:val="28"/>
          <w:szCs w:val="28"/>
        </w:rPr>
        <w:t>відео фіксація</w:t>
      </w:r>
      <w:r w:rsidRPr="00235863">
        <w:rPr>
          <w:rFonts w:ascii="Times New Roman" w:hAnsi="Times New Roman" w:cs="Times New Roman"/>
          <w:sz w:val="28"/>
          <w:szCs w:val="28"/>
        </w:rPr>
        <w:t xml:space="preserve"> конкурсного відбору, директор обирається максимум на два терміни по 6 років, наявність стратегії та системи планування закладу, формування відносин довіри, прозорості, ефективність кадрової політики, взаємодія закладу освіти з громадою.</w:t>
      </w:r>
    </w:p>
    <w:p w:rsidR="003D3B65" w:rsidRPr="00235863" w:rsidRDefault="003D3B65" w:rsidP="003D3B6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У 2018 році проведено 5 конкурсів за заміщення вакантних посад директорів закладів освіти (Спаської, </w:t>
      </w:r>
      <w:proofErr w:type="spellStart"/>
      <w:r w:rsidRPr="00235863">
        <w:rPr>
          <w:rFonts w:ascii="Times New Roman" w:hAnsi="Times New Roman" w:cs="Times New Roman"/>
          <w:sz w:val="28"/>
          <w:szCs w:val="28"/>
        </w:rPr>
        <w:t>Старогвіздецької</w:t>
      </w:r>
      <w:proofErr w:type="spellEnd"/>
      <w:r w:rsidRPr="00235863">
        <w:rPr>
          <w:rFonts w:ascii="Times New Roman" w:hAnsi="Times New Roman" w:cs="Times New Roman"/>
          <w:sz w:val="28"/>
          <w:szCs w:val="28"/>
        </w:rPr>
        <w:t xml:space="preserve">, </w:t>
      </w:r>
      <w:proofErr w:type="spellStart"/>
      <w:r w:rsidRPr="00235863">
        <w:rPr>
          <w:rFonts w:ascii="Times New Roman" w:hAnsi="Times New Roman" w:cs="Times New Roman"/>
          <w:sz w:val="28"/>
          <w:szCs w:val="28"/>
        </w:rPr>
        <w:t>Угорницької</w:t>
      </w:r>
      <w:proofErr w:type="spellEnd"/>
      <w:r w:rsidRPr="00235863">
        <w:rPr>
          <w:rFonts w:ascii="Times New Roman" w:hAnsi="Times New Roman" w:cs="Times New Roman"/>
          <w:sz w:val="28"/>
          <w:szCs w:val="28"/>
        </w:rPr>
        <w:t xml:space="preserve">, </w:t>
      </w:r>
      <w:proofErr w:type="spellStart"/>
      <w:r w:rsidRPr="00235863">
        <w:rPr>
          <w:rFonts w:ascii="Times New Roman" w:hAnsi="Times New Roman" w:cs="Times New Roman"/>
          <w:sz w:val="28"/>
          <w:szCs w:val="28"/>
        </w:rPr>
        <w:t>Жукотинської</w:t>
      </w:r>
      <w:proofErr w:type="spellEnd"/>
      <w:r w:rsidRPr="00235863">
        <w:rPr>
          <w:rFonts w:ascii="Times New Roman" w:hAnsi="Times New Roman" w:cs="Times New Roman"/>
          <w:sz w:val="28"/>
          <w:szCs w:val="28"/>
        </w:rPr>
        <w:t xml:space="preserve"> гімназій та </w:t>
      </w:r>
      <w:proofErr w:type="spellStart"/>
      <w:r w:rsidRPr="00235863">
        <w:rPr>
          <w:rFonts w:ascii="Times New Roman" w:hAnsi="Times New Roman" w:cs="Times New Roman"/>
          <w:sz w:val="28"/>
          <w:szCs w:val="28"/>
        </w:rPr>
        <w:t>Воронського</w:t>
      </w:r>
      <w:proofErr w:type="spellEnd"/>
      <w:r w:rsidRPr="00235863">
        <w:rPr>
          <w:rFonts w:ascii="Times New Roman" w:hAnsi="Times New Roman" w:cs="Times New Roman"/>
          <w:sz w:val="28"/>
          <w:szCs w:val="28"/>
        </w:rPr>
        <w:t xml:space="preserve"> ліцею</w:t>
      </w:r>
      <w:r w:rsidR="00EE5652" w:rsidRPr="00235863">
        <w:rPr>
          <w:rFonts w:ascii="Times New Roman" w:hAnsi="Times New Roman" w:cs="Times New Roman"/>
          <w:sz w:val="28"/>
          <w:szCs w:val="28"/>
        </w:rPr>
        <w:t>)</w:t>
      </w:r>
      <w:r w:rsidRPr="00235863">
        <w:rPr>
          <w:rFonts w:ascii="Times New Roman" w:hAnsi="Times New Roman" w:cs="Times New Roman"/>
          <w:sz w:val="28"/>
          <w:szCs w:val="28"/>
        </w:rPr>
        <w:t xml:space="preserve">. За результатами проведених </w:t>
      </w:r>
      <w:r w:rsidRPr="00235863">
        <w:rPr>
          <w:rFonts w:ascii="Times New Roman" w:hAnsi="Times New Roman" w:cs="Times New Roman"/>
          <w:sz w:val="28"/>
          <w:szCs w:val="28"/>
        </w:rPr>
        <w:lastRenderedPageBreak/>
        <w:t>конкурсів 5 директорів призначено. Із 23 керівників</w:t>
      </w:r>
      <w:r w:rsidR="00EE5652" w:rsidRPr="00235863">
        <w:rPr>
          <w:rFonts w:ascii="Times New Roman" w:hAnsi="Times New Roman" w:cs="Times New Roman"/>
          <w:sz w:val="28"/>
          <w:szCs w:val="28"/>
        </w:rPr>
        <w:t xml:space="preserve"> закладів освіти</w:t>
      </w:r>
      <w:r w:rsidRPr="00235863">
        <w:rPr>
          <w:rFonts w:ascii="Times New Roman" w:hAnsi="Times New Roman" w:cs="Times New Roman"/>
          <w:sz w:val="28"/>
          <w:szCs w:val="28"/>
        </w:rPr>
        <w:t xml:space="preserve"> 9 призначено за результатами конкурсу.</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Сучасний керівник </w:t>
      </w:r>
      <w:r w:rsidR="00C85997" w:rsidRPr="00235863">
        <w:rPr>
          <w:rFonts w:ascii="Times New Roman" w:hAnsi="Times New Roman" w:cs="Times New Roman"/>
          <w:sz w:val="28"/>
          <w:szCs w:val="28"/>
        </w:rPr>
        <w:t xml:space="preserve">- </w:t>
      </w:r>
      <w:r w:rsidRPr="00235863">
        <w:rPr>
          <w:rFonts w:ascii="Times New Roman" w:hAnsi="Times New Roman" w:cs="Times New Roman"/>
          <w:sz w:val="28"/>
          <w:szCs w:val="28"/>
        </w:rPr>
        <w:t xml:space="preserve">це не тільки мудрий педагог </w:t>
      </w:r>
      <w:r w:rsidR="00C85997" w:rsidRPr="00235863">
        <w:rPr>
          <w:rFonts w:ascii="Times New Roman" w:hAnsi="Times New Roman" w:cs="Times New Roman"/>
          <w:sz w:val="28"/>
          <w:szCs w:val="28"/>
        </w:rPr>
        <w:t>і</w:t>
      </w:r>
      <w:r w:rsidRPr="00235863">
        <w:rPr>
          <w:rFonts w:ascii="Times New Roman" w:hAnsi="Times New Roman" w:cs="Times New Roman"/>
          <w:sz w:val="28"/>
          <w:szCs w:val="28"/>
        </w:rPr>
        <w:t xml:space="preserve"> наставник, а й сучасний менеджер, управлінець, який забезпечує ефективну кадрову політику, обізнаний із фінансовим</w:t>
      </w:r>
      <w:r w:rsidR="00FC66F1" w:rsidRPr="00235863">
        <w:rPr>
          <w:rFonts w:ascii="Times New Roman" w:hAnsi="Times New Roman" w:cs="Times New Roman"/>
          <w:sz w:val="28"/>
          <w:szCs w:val="28"/>
        </w:rPr>
        <w:t xml:space="preserve"> забезпечення</w:t>
      </w:r>
      <w:r w:rsidRPr="00235863">
        <w:rPr>
          <w:rFonts w:ascii="Times New Roman" w:hAnsi="Times New Roman" w:cs="Times New Roman"/>
          <w:sz w:val="28"/>
          <w:szCs w:val="28"/>
        </w:rPr>
        <w:t>м</w:t>
      </w:r>
      <w:r w:rsidR="00FC66F1" w:rsidRPr="00235863">
        <w:rPr>
          <w:rFonts w:ascii="Times New Roman" w:hAnsi="Times New Roman" w:cs="Times New Roman"/>
          <w:sz w:val="28"/>
          <w:szCs w:val="28"/>
        </w:rPr>
        <w:t xml:space="preserve"> закладів освіти</w:t>
      </w:r>
      <w:r w:rsidRPr="00235863">
        <w:rPr>
          <w:rFonts w:ascii="Times New Roman" w:hAnsi="Times New Roman" w:cs="Times New Roman"/>
          <w:sz w:val="28"/>
          <w:szCs w:val="28"/>
        </w:rPr>
        <w:t>, дбає про раціональне використання державних коштів. За підсумками 2018-2019 навчального року можемо констатувати.</w:t>
      </w:r>
    </w:p>
    <w:p w:rsidR="00332F75" w:rsidRPr="00235863" w:rsidRDefault="009D071F"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1.</w:t>
      </w:r>
      <w:r w:rsidRPr="00235863">
        <w:rPr>
          <w:rFonts w:ascii="Times New Roman" w:hAnsi="Times New Roman" w:cs="Times New Roman"/>
          <w:sz w:val="28"/>
          <w:szCs w:val="28"/>
        </w:rPr>
        <w:tab/>
        <w:t>Кошторисні призначення із</w:t>
      </w:r>
      <w:r w:rsidR="00EE5652" w:rsidRPr="00235863">
        <w:rPr>
          <w:rFonts w:ascii="Times New Roman" w:hAnsi="Times New Roman" w:cs="Times New Roman"/>
          <w:sz w:val="28"/>
          <w:szCs w:val="28"/>
        </w:rPr>
        <w:t xml:space="preserve"> освітньої</w:t>
      </w:r>
      <w:r w:rsidR="00332F75" w:rsidRPr="00235863">
        <w:rPr>
          <w:rFonts w:ascii="Times New Roman" w:hAnsi="Times New Roman" w:cs="Times New Roman"/>
          <w:sz w:val="28"/>
          <w:szCs w:val="28"/>
        </w:rPr>
        <w:t xml:space="preserve"> субвенції на оплату заробітної плати педпрацівникам на 2019 р з урахуванням змін становлять 98 707,7</w:t>
      </w:r>
      <w:r w:rsidR="000F2AE7">
        <w:rPr>
          <w:rFonts w:ascii="Times New Roman" w:hAnsi="Times New Roman" w:cs="Times New Roman"/>
          <w:sz w:val="28"/>
          <w:szCs w:val="28"/>
        </w:rPr>
        <w:t>0</w:t>
      </w:r>
      <w:r w:rsidR="00332F75" w:rsidRPr="00235863">
        <w:rPr>
          <w:rFonts w:ascii="Times New Roman" w:hAnsi="Times New Roman" w:cs="Times New Roman"/>
          <w:sz w:val="28"/>
          <w:szCs w:val="28"/>
        </w:rPr>
        <w:t xml:space="preserve"> тисяч гривень. Станом на 01.06.2019 р на заробітну плату спрямовано 33 814,6 тисяч </w:t>
      </w:r>
      <w:r w:rsidRPr="00235863">
        <w:rPr>
          <w:rFonts w:ascii="Times New Roman" w:hAnsi="Times New Roman" w:cs="Times New Roman"/>
          <w:sz w:val="28"/>
          <w:szCs w:val="28"/>
        </w:rPr>
        <w:t>гривень, що в повному обсязі забезпечує потребу.</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2.</w:t>
      </w:r>
      <w:r w:rsidRPr="00235863">
        <w:rPr>
          <w:rFonts w:ascii="Times New Roman" w:hAnsi="Times New Roman" w:cs="Times New Roman"/>
          <w:sz w:val="28"/>
          <w:szCs w:val="28"/>
        </w:rPr>
        <w:tab/>
        <w:t>Кошторисні призначення на ви</w:t>
      </w:r>
      <w:r w:rsidR="00B42775" w:rsidRPr="00235863">
        <w:rPr>
          <w:rFonts w:ascii="Times New Roman" w:hAnsi="Times New Roman" w:cs="Times New Roman"/>
          <w:sz w:val="28"/>
          <w:szCs w:val="28"/>
        </w:rPr>
        <w:t>плату заробітн</w:t>
      </w:r>
      <w:r w:rsidR="004650B6" w:rsidRPr="00235863">
        <w:rPr>
          <w:rFonts w:ascii="Times New Roman" w:hAnsi="Times New Roman" w:cs="Times New Roman"/>
          <w:sz w:val="28"/>
          <w:szCs w:val="28"/>
        </w:rPr>
        <w:t>ої плати господарсько-обслуговуючому</w:t>
      </w:r>
      <w:r w:rsidR="00B42775" w:rsidRPr="00235863">
        <w:rPr>
          <w:rFonts w:ascii="Times New Roman" w:hAnsi="Times New Roman" w:cs="Times New Roman"/>
          <w:sz w:val="28"/>
          <w:szCs w:val="28"/>
        </w:rPr>
        <w:t xml:space="preserve"> персоналу</w:t>
      </w:r>
      <w:r w:rsidRPr="00235863">
        <w:rPr>
          <w:rFonts w:ascii="Times New Roman" w:hAnsi="Times New Roman" w:cs="Times New Roman"/>
          <w:sz w:val="28"/>
          <w:szCs w:val="28"/>
        </w:rPr>
        <w:t xml:space="preserve"> на 2019 р</w:t>
      </w:r>
      <w:r w:rsidR="00C85997" w:rsidRPr="00235863">
        <w:rPr>
          <w:rFonts w:ascii="Times New Roman" w:hAnsi="Times New Roman" w:cs="Times New Roman"/>
          <w:sz w:val="28"/>
          <w:szCs w:val="28"/>
        </w:rPr>
        <w:t>ік,</w:t>
      </w:r>
      <w:r w:rsidRPr="00235863">
        <w:rPr>
          <w:rFonts w:ascii="Times New Roman" w:hAnsi="Times New Roman" w:cs="Times New Roman"/>
          <w:sz w:val="28"/>
          <w:szCs w:val="28"/>
        </w:rPr>
        <w:t xml:space="preserve"> з урахуванням змін становлять</w:t>
      </w:r>
      <w:r w:rsidR="00C85997" w:rsidRPr="00235863">
        <w:rPr>
          <w:rFonts w:ascii="Times New Roman" w:hAnsi="Times New Roman" w:cs="Times New Roman"/>
          <w:sz w:val="28"/>
          <w:szCs w:val="28"/>
        </w:rPr>
        <w:t>,</w:t>
      </w:r>
      <w:r w:rsidRPr="00235863">
        <w:rPr>
          <w:rFonts w:ascii="Times New Roman" w:hAnsi="Times New Roman" w:cs="Times New Roman"/>
          <w:sz w:val="28"/>
          <w:szCs w:val="28"/>
        </w:rPr>
        <w:t xml:space="preserve"> 11 315,7 тисяч гривень. Станом на 01.06.2019 р</w:t>
      </w:r>
      <w:r w:rsidR="000F2AE7">
        <w:rPr>
          <w:rFonts w:ascii="Times New Roman" w:hAnsi="Times New Roman" w:cs="Times New Roman"/>
          <w:sz w:val="28"/>
          <w:szCs w:val="28"/>
        </w:rPr>
        <w:t>оку</w:t>
      </w:r>
      <w:r w:rsidRPr="00235863">
        <w:rPr>
          <w:rFonts w:ascii="Times New Roman" w:hAnsi="Times New Roman" w:cs="Times New Roman"/>
          <w:sz w:val="28"/>
          <w:szCs w:val="28"/>
        </w:rPr>
        <w:t xml:space="preserve"> на заробітну плату спрямовано 5 630,25 тисяч  гривень. </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3.</w:t>
      </w:r>
      <w:r w:rsidRPr="00235863">
        <w:rPr>
          <w:rFonts w:ascii="Times New Roman" w:hAnsi="Times New Roman" w:cs="Times New Roman"/>
          <w:sz w:val="28"/>
          <w:szCs w:val="28"/>
        </w:rPr>
        <w:tab/>
        <w:t xml:space="preserve"> Неза</w:t>
      </w:r>
      <w:r w:rsidR="00B42775" w:rsidRPr="00235863">
        <w:rPr>
          <w:rFonts w:ascii="Times New Roman" w:hAnsi="Times New Roman" w:cs="Times New Roman"/>
          <w:sz w:val="28"/>
          <w:szCs w:val="28"/>
        </w:rPr>
        <w:t>безпеченість</w:t>
      </w:r>
      <w:r w:rsidRPr="00235863">
        <w:rPr>
          <w:rFonts w:ascii="Times New Roman" w:hAnsi="Times New Roman" w:cs="Times New Roman"/>
          <w:sz w:val="28"/>
          <w:szCs w:val="28"/>
        </w:rPr>
        <w:t xml:space="preserve"> заробітно</w:t>
      </w:r>
      <w:r w:rsidR="00C85997" w:rsidRPr="00235863">
        <w:rPr>
          <w:rFonts w:ascii="Times New Roman" w:hAnsi="Times New Roman" w:cs="Times New Roman"/>
          <w:sz w:val="28"/>
          <w:szCs w:val="28"/>
        </w:rPr>
        <w:t>ю</w:t>
      </w:r>
      <w:r w:rsidRPr="00235863">
        <w:rPr>
          <w:rFonts w:ascii="Times New Roman" w:hAnsi="Times New Roman" w:cs="Times New Roman"/>
          <w:sz w:val="28"/>
          <w:szCs w:val="28"/>
        </w:rPr>
        <w:t xml:space="preserve"> плат</w:t>
      </w:r>
      <w:r w:rsidR="00C85997" w:rsidRPr="00235863">
        <w:rPr>
          <w:rFonts w:ascii="Times New Roman" w:hAnsi="Times New Roman" w:cs="Times New Roman"/>
          <w:sz w:val="28"/>
          <w:szCs w:val="28"/>
        </w:rPr>
        <w:t>ою</w:t>
      </w:r>
      <w:r w:rsidR="004650B6" w:rsidRPr="00235863">
        <w:rPr>
          <w:rFonts w:ascii="Times New Roman" w:hAnsi="Times New Roman" w:cs="Times New Roman"/>
          <w:sz w:val="28"/>
          <w:szCs w:val="28"/>
        </w:rPr>
        <w:t xml:space="preserve"> господарсько-обслуговуючому</w:t>
      </w:r>
      <w:r w:rsidR="00B42775" w:rsidRPr="00235863">
        <w:rPr>
          <w:rFonts w:ascii="Times New Roman" w:hAnsi="Times New Roman" w:cs="Times New Roman"/>
          <w:sz w:val="28"/>
          <w:szCs w:val="28"/>
        </w:rPr>
        <w:t xml:space="preserve"> персоналу</w:t>
      </w:r>
      <w:r w:rsidR="00C85997" w:rsidRPr="00235863">
        <w:rPr>
          <w:rFonts w:ascii="Times New Roman" w:hAnsi="Times New Roman" w:cs="Times New Roman"/>
          <w:sz w:val="28"/>
          <w:szCs w:val="28"/>
        </w:rPr>
        <w:t>,</w:t>
      </w:r>
      <w:r w:rsidRPr="00235863">
        <w:rPr>
          <w:rFonts w:ascii="Times New Roman" w:hAnsi="Times New Roman" w:cs="Times New Roman"/>
          <w:sz w:val="28"/>
          <w:szCs w:val="28"/>
        </w:rPr>
        <w:t xml:space="preserve"> станом на 0</w:t>
      </w:r>
      <w:r w:rsidR="00B42775" w:rsidRPr="00235863">
        <w:rPr>
          <w:rFonts w:ascii="Times New Roman" w:hAnsi="Times New Roman" w:cs="Times New Roman"/>
          <w:sz w:val="28"/>
          <w:szCs w:val="28"/>
        </w:rPr>
        <w:t>1.06.2019 року</w:t>
      </w:r>
      <w:r w:rsidR="00C85997" w:rsidRPr="00235863">
        <w:rPr>
          <w:rFonts w:ascii="Times New Roman" w:hAnsi="Times New Roman" w:cs="Times New Roman"/>
          <w:sz w:val="28"/>
          <w:szCs w:val="28"/>
        </w:rPr>
        <w:t>,</w:t>
      </w:r>
      <w:r w:rsidR="00B42775" w:rsidRPr="00235863">
        <w:rPr>
          <w:rFonts w:ascii="Times New Roman" w:hAnsi="Times New Roman" w:cs="Times New Roman"/>
          <w:sz w:val="28"/>
          <w:szCs w:val="28"/>
        </w:rPr>
        <w:t xml:space="preserve"> становить</w:t>
      </w:r>
      <w:r w:rsidRPr="00235863">
        <w:rPr>
          <w:rFonts w:ascii="Times New Roman" w:hAnsi="Times New Roman" w:cs="Times New Roman"/>
          <w:sz w:val="28"/>
          <w:szCs w:val="28"/>
        </w:rPr>
        <w:t xml:space="preserve"> 3 334,4</w:t>
      </w:r>
      <w:r w:rsidR="000F2AE7">
        <w:rPr>
          <w:rFonts w:ascii="Times New Roman" w:hAnsi="Times New Roman" w:cs="Times New Roman"/>
          <w:sz w:val="28"/>
          <w:szCs w:val="28"/>
        </w:rPr>
        <w:t>0</w:t>
      </w:r>
      <w:r w:rsidRPr="00235863">
        <w:rPr>
          <w:rFonts w:ascii="Times New Roman" w:hAnsi="Times New Roman" w:cs="Times New Roman"/>
          <w:sz w:val="28"/>
          <w:szCs w:val="28"/>
        </w:rPr>
        <w:t xml:space="preserve">  гривень (3 місячних фонди).</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4.</w:t>
      </w:r>
      <w:r w:rsidRPr="00235863">
        <w:rPr>
          <w:rFonts w:ascii="Times New Roman" w:hAnsi="Times New Roman" w:cs="Times New Roman"/>
          <w:sz w:val="28"/>
          <w:szCs w:val="28"/>
        </w:rPr>
        <w:tab/>
        <w:t>Ста</w:t>
      </w:r>
      <w:r w:rsidR="00B42775" w:rsidRPr="00235863">
        <w:rPr>
          <w:rFonts w:ascii="Times New Roman" w:hAnsi="Times New Roman" w:cs="Times New Roman"/>
          <w:sz w:val="28"/>
          <w:szCs w:val="28"/>
        </w:rPr>
        <w:t>ном на 01.06.2019 р</w:t>
      </w:r>
      <w:r w:rsidR="000F2AE7">
        <w:rPr>
          <w:rFonts w:ascii="Times New Roman" w:hAnsi="Times New Roman" w:cs="Times New Roman"/>
          <w:sz w:val="28"/>
          <w:szCs w:val="28"/>
        </w:rPr>
        <w:t>оку</w:t>
      </w:r>
      <w:r w:rsidR="00B42775" w:rsidRPr="00235863">
        <w:rPr>
          <w:rFonts w:ascii="Times New Roman" w:hAnsi="Times New Roman" w:cs="Times New Roman"/>
          <w:sz w:val="28"/>
          <w:szCs w:val="28"/>
        </w:rPr>
        <w:t xml:space="preserve"> на оплату енергоносіїв</w:t>
      </w:r>
      <w:r w:rsidR="000F2AE7">
        <w:rPr>
          <w:rFonts w:ascii="Times New Roman" w:hAnsi="Times New Roman" w:cs="Times New Roman"/>
          <w:sz w:val="28"/>
          <w:szCs w:val="28"/>
        </w:rPr>
        <w:t xml:space="preserve"> спрямовано 5 </w:t>
      </w:r>
      <w:r w:rsidRPr="00235863">
        <w:rPr>
          <w:rFonts w:ascii="Times New Roman" w:hAnsi="Times New Roman" w:cs="Times New Roman"/>
          <w:sz w:val="28"/>
          <w:szCs w:val="28"/>
        </w:rPr>
        <w:t>685,6 тисяч  гривень, а саме:</w:t>
      </w:r>
    </w:p>
    <w:p w:rsidR="00332F75" w:rsidRPr="00235863" w:rsidRDefault="000F2AE7" w:rsidP="00332F75">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32F75" w:rsidRPr="00235863">
        <w:rPr>
          <w:rFonts w:ascii="Times New Roman" w:hAnsi="Times New Roman" w:cs="Times New Roman"/>
          <w:sz w:val="28"/>
          <w:szCs w:val="28"/>
        </w:rPr>
        <w:t>оплат</w:t>
      </w:r>
      <w:r w:rsidR="00C85997" w:rsidRPr="00235863">
        <w:rPr>
          <w:rFonts w:ascii="Times New Roman" w:hAnsi="Times New Roman" w:cs="Times New Roman"/>
          <w:sz w:val="28"/>
          <w:szCs w:val="28"/>
        </w:rPr>
        <w:t>у</w:t>
      </w:r>
      <w:r w:rsidR="00332F75" w:rsidRPr="00235863">
        <w:rPr>
          <w:rFonts w:ascii="Times New Roman" w:hAnsi="Times New Roman" w:cs="Times New Roman"/>
          <w:sz w:val="28"/>
          <w:szCs w:val="28"/>
        </w:rPr>
        <w:t xml:space="preserve"> теплопостачання </w:t>
      </w:r>
      <w:r w:rsidR="00C85997" w:rsidRPr="00235863">
        <w:rPr>
          <w:rFonts w:ascii="Times New Roman" w:hAnsi="Times New Roman" w:cs="Times New Roman"/>
          <w:sz w:val="28"/>
          <w:szCs w:val="28"/>
        </w:rPr>
        <w:t xml:space="preserve">- </w:t>
      </w:r>
      <w:r w:rsidR="00332F75" w:rsidRPr="00235863">
        <w:rPr>
          <w:rFonts w:ascii="Times New Roman" w:hAnsi="Times New Roman" w:cs="Times New Roman"/>
          <w:sz w:val="28"/>
          <w:szCs w:val="28"/>
        </w:rPr>
        <w:t>4 074,6 тисяч гривень;</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w:t>
      </w:r>
      <w:r w:rsidRPr="00235863">
        <w:rPr>
          <w:rFonts w:ascii="Times New Roman" w:hAnsi="Times New Roman" w:cs="Times New Roman"/>
          <w:sz w:val="28"/>
          <w:szCs w:val="28"/>
        </w:rPr>
        <w:tab/>
        <w:t>оплат</w:t>
      </w:r>
      <w:r w:rsidR="00C85997" w:rsidRPr="00235863">
        <w:rPr>
          <w:rFonts w:ascii="Times New Roman" w:hAnsi="Times New Roman" w:cs="Times New Roman"/>
          <w:sz w:val="28"/>
          <w:szCs w:val="28"/>
        </w:rPr>
        <w:t>у</w:t>
      </w:r>
      <w:r w:rsidRPr="00235863">
        <w:rPr>
          <w:rFonts w:ascii="Times New Roman" w:hAnsi="Times New Roman" w:cs="Times New Roman"/>
          <w:sz w:val="28"/>
          <w:szCs w:val="28"/>
        </w:rPr>
        <w:t xml:space="preserve"> електроенергії </w:t>
      </w:r>
      <w:r w:rsidR="00C85997" w:rsidRPr="00235863">
        <w:rPr>
          <w:rFonts w:ascii="Times New Roman" w:hAnsi="Times New Roman" w:cs="Times New Roman"/>
          <w:sz w:val="28"/>
          <w:szCs w:val="28"/>
        </w:rPr>
        <w:t>-</w:t>
      </w:r>
      <w:r w:rsidRPr="00235863">
        <w:rPr>
          <w:rFonts w:ascii="Times New Roman" w:hAnsi="Times New Roman" w:cs="Times New Roman"/>
          <w:sz w:val="28"/>
          <w:szCs w:val="28"/>
        </w:rPr>
        <w:t xml:space="preserve"> 381,0 тисяч гривень;</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w:t>
      </w:r>
      <w:r w:rsidRPr="00235863">
        <w:rPr>
          <w:rFonts w:ascii="Times New Roman" w:hAnsi="Times New Roman" w:cs="Times New Roman"/>
          <w:sz w:val="28"/>
          <w:szCs w:val="28"/>
        </w:rPr>
        <w:tab/>
        <w:t>оплат</w:t>
      </w:r>
      <w:r w:rsidR="00C85997" w:rsidRPr="00235863">
        <w:rPr>
          <w:rFonts w:ascii="Times New Roman" w:hAnsi="Times New Roman" w:cs="Times New Roman"/>
          <w:sz w:val="28"/>
          <w:szCs w:val="28"/>
        </w:rPr>
        <w:t>у</w:t>
      </w:r>
      <w:r w:rsidRPr="00235863">
        <w:rPr>
          <w:rFonts w:ascii="Times New Roman" w:hAnsi="Times New Roman" w:cs="Times New Roman"/>
          <w:sz w:val="28"/>
          <w:szCs w:val="28"/>
        </w:rPr>
        <w:t xml:space="preserve"> водопостачання т</w:t>
      </w:r>
      <w:r w:rsidR="000F2AE7">
        <w:rPr>
          <w:rFonts w:ascii="Times New Roman" w:hAnsi="Times New Roman" w:cs="Times New Roman"/>
          <w:sz w:val="28"/>
          <w:szCs w:val="28"/>
        </w:rPr>
        <w:t xml:space="preserve">а водовідведення становить 26,0 </w:t>
      </w:r>
      <w:r w:rsidRPr="00235863">
        <w:rPr>
          <w:rFonts w:ascii="Times New Roman" w:hAnsi="Times New Roman" w:cs="Times New Roman"/>
          <w:sz w:val="28"/>
          <w:szCs w:val="28"/>
        </w:rPr>
        <w:t>тисяч гривень;</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w:t>
      </w:r>
      <w:r w:rsidRPr="00235863">
        <w:rPr>
          <w:rFonts w:ascii="Times New Roman" w:hAnsi="Times New Roman" w:cs="Times New Roman"/>
          <w:sz w:val="28"/>
          <w:szCs w:val="28"/>
        </w:rPr>
        <w:tab/>
        <w:t>оплат</w:t>
      </w:r>
      <w:r w:rsidR="00C85997" w:rsidRPr="00235863">
        <w:rPr>
          <w:rFonts w:ascii="Times New Roman" w:hAnsi="Times New Roman" w:cs="Times New Roman"/>
          <w:sz w:val="28"/>
          <w:szCs w:val="28"/>
        </w:rPr>
        <w:t>у</w:t>
      </w:r>
      <w:r w:rsidRPr="00235863">
        <w:rPr>
          <w:rFonts w:ascii="Times New Roman" w:hAnsi="Times New Roman" w:cs="Times New Roman"/>
          <w:sz w:val="28"/>
          <w:szCs w:val="28"/>
        </w:rPr>
        <w:t xml:space="preserve"> природного газу становить 1 204,0 тисяч гривень.</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5.</w:t>
      </w:r>
      <w:r w:rsidRPr="00235863">
        <w:rPr>
          <w:rFonts w:ascii="Times New Roman" w:hAnsi="Times New Roman" w:cs="Times New Roman"/>
          <w:sz w:val="28"/>
          <w:szCs w:val="28"/>
        </w:rPr>
        <w:tab/>
        <w:t>Незабезпеченіс</w:t>
      </w:r>
      <w:r w:rsidR="00B42775" w:rsidRPr="00235863">
        <w:rPr>
          <w:rFonts w:ascii="Times New Roman" w:hAnsi="Times New Roman" w:cs="Times New Roman"/>
          <w:sz w:val="28"/>
          <w:szCs w:val="28"/>
        </w:rPr>
        <w:t xml:space="preserve">ть </w:t>
      </w:r>
      <w:r w:rsidR="00C85997" w:rsidRPr="00235863">
        <w:rPr>
          <w:rFonts w:ascii="Times New Roman" w:hAnsi="Times New Roman" w:cs="Times New Roman"/>
          <w:sz w:val="28"/>
          <w:szCs w:val="28"/>
        </w:rPr>
        <w:t>на</w:t>
      </w:r>
      <w:r w:rsidR="00B42775" w:rsidRPr="00235863">
        <w:rPr>
          <w:rFonts w:ascii="Times New Roman" w:hAnsi="Times New Roman" w:cs="Times New Roman"/>
          <w:sz w:val="28"/>
          <w:szCs w:val="28"/>
        </w:rPr>
        <w:t xml:space="preserve"> оплати енергоносіїв</w:t>
      </w:r>
      <w:r w:rsidRPr="00235863">
        <w:rPr>
          <w:rFonts w:ascii="Times New Roman" w:hAnsi="Times New Roman" w:cs="Times New Roman"/>
          <w:sz w:val="28"/>
          <w:szCs w:val="28"/>
        </w:rPr>
        <w:t xml:space="preserve"> на 2019 рік</w:t>
      </w:r>
      <w:r w:rsidR="00C85997" w:rsidRPr="00235863">
        <w:rPr>
          <w:rFonts w:ascii="Times New Roman" w:hAnsi="Times New Roman" w:cs="Times New Roman"/>
          <w:sz w:val="28"/>
          <w:szCs w:val="28"/>
        </w:rPr>
        <w:t>,</w:t>
      </w:r>
      <w:r w:rsidRPr="00235863">
        <w:rPr>
          <w:rFonts w:ascii="Times New Roman" w:hAnsi="Times New Roman" w:cs="Times New Roman"/>
          <w:sz w:val="28"/>
          <w:szCs w:val="28"/>
        </w:rPr>
        <w:t xml:space="preserve"> станом на 01.06.2019 р</w:t>
      </w:r>
      <w:r w:rsidR="00B42775" w:rsidRPr="00235863">
        <w:rPr>
          <w:rFonts w:ascii="Times New Roman" w:hAnsi="Times New Roman" w:cs="Times New Roman"/>
          <w:sz w:val="28"/>
          <w:szCs w:val="28"/>
        </w:rPr>
        <w:t>.</w:t>
      </w:r>
      <w:r w:rsidR="00C85997" w:rsidRPr="00235863">
        <w:rPr>
          <w:rFonts w:ascii="Times New Roman" w:hAnsi="Times New Roman" w:cs="Times New Roman"/>
          <w:sz w:val="28"/>
          <w:szCs w:val="28"/>
        </w:rPr>
        <w:t>,</w:t>
      </w:r>
      <w:r w:rsidRPr="00235863">
        <w:rPr>
          <w:rFonts w:ascii="Times New Roman" w:hAnsi="Times New Roman" w:cs="Times New Roman"/>
          <w:sz w:val="28"/>
          <w:szCs w:val="28"/>
        </w:rPr>
        <w:t xml:space="preserve"> становить 2 809,8 тисяч гривень, а саме: </w:t>
      </w:r>
    </w:p>
    <w:p w:rsidR="00332F75" w:rsidRPr="00235863" w:rsidRDefault="00B427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w:t>
      </w:r>
      <w:r w:rsidRPr="00235863">
        <w:rPr>
          <w:rFonts w:ascii="Times New Roman" w:hAnsi="Times New Roman" w:cs="Times New Roman"/>
          <w:sz w:val="28"/>
          <w:szCs w:val="28"/>
        </w:rPr>
        <w:tab/>
      </w:r>
      <w:r w:rsidR="00C85997" w:rsidRPr="00235863">
        <w:rPr>
          <w:rFonts w:ascii="Times New Roman" w:hAnsi="Times New Roman" w:cs="Times New Roman"/>
          <w:sz w:val="28"/>
          <w:szCs w:val="28"/>
        </w:rPr>
        <w:t xml:space="preserve">послуг </w:t>
      </w:r>
      <w:r w:rsidR="00332F75" w:rsidRPr="00235863">
        <w:rPr>
          <w:rFonts w:ascii="Times New Roman" w:hAnsi="Times New Roman" w:cs="Times New Roman"/>
          <w:sz w:val="28"/>
          <w:szCs w:val="28"/>
        </w:rPr>
        <w:t xml:space="preserve">теплопостачання </w:t>
      </w:r>
      <w:r w:rsidR="00C85997" w:rsidRPr="00235863">
        <w:rPr>
          <w:rFonts w:ascii="Times New Roman" w:hAnsi="Times New Roman" w:cs="Times New Roman"/>
          <w:sz w:val="28"/>
          <w:szCs w:val="28"/>
        </w:rPr>
        <w:t xml:space="preserve">- </w:t>
      </w:r>
      <w:r w:rsidR="00332F75" w:rsidRPr="00235863">
        <w:rPr>
          <w:rFonts w:ascii="Times New Roman" w:hAnsi="Times New Roman" w:cs="Times New Roman"/>
          <w:sz w:val="28"/>
          <w:szCs w:val="28"/>
        </w:rPr>
        <w:t>2 275,5 тисяч гривень;</w:t>
      </w:r>
    </w:p>
    <w:p w:rsidR="00332F75" w:rsidRPr="00235863" w:rsidRDefault="00B427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w:t>
      </w:r>
      <w:r w:rsidRPr="00235863">
        <w:rPr>
          <w:rFonts w:ascii="Times New Roman" w:hAnsi="Times New Roman" w:cs="Times New Roman"/>
          <w:sz w:val="28"/>
          <w:szCs w:val="28"/>
        </w:rPr>
        <w:tab/>
      </w:r>
      <w:r w:rsidR="00332F75" w:rsidRPr="00235863">
        <w:rPr>
          <w:rFonts w:ascii="Times New Roman" w:hAnsi="Times New Roman" w:cs="Times New Roman"/>
          <w:sz w:val="28"/>
          <w:szCs w:val="28"/>
        </w:rPr>
        <w:t xml:space="preserve">електроенергії </w:t>
      </w:r>
      <w:r w:rsidR="00C85997" w:rsidRPr="00235863">
        <w:rPr>
          <w:rFonts w:ascii="Times New Roman" w:hAnsi="Times New Roman" w:cs="Times New Roman"/>
          <w:sz w:val="28"/>
          <w:szCs w:val="28"/>
        </w:rPr>
        <w:t>-</w:t>
      </w:r>
      <w:r w:rsidR="00332F75" w:rsidRPr="00235863">
        <w:rPr>
          <w:rFonts w:ascii="Times New Roman" w:hAnsi="Times New Roman" w:cs="Times New Roman"/>
          <w:sz w:val="28"/>
          <w:szCs w:val="28"/>
        </w:rPr>
        <w:t xml:space="preserve"> 301,1 тисяч гривень;</w:t>
      </w:r>
    </w:p>
    <w:p w:rsidR="00332F75" w:rsidRPr="00235863" w:rsidRDefault="00B427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w:t>
      </w:r>
      <w:r w:rsidRPr="00235863">
        <w:rPr>
          <w:rFonts w:ascii="Times New Roman" w:hAnsi="Times New Roman" w:cs="Times New Roman"/>
          <w:sz w:val="28"/>
          <w:szCs w:val="28"/>
        </w:rPr>
        <w:tab/>
      </w:r>
      <w:r w:rsidR="00332F75" w:rsidRPr="00235863">
        <w:rPr>
          <w:rFonts w:ascii="Times New Roman" w:hAnsi="Times New Roman" w:cs="Times New Roman"/>
          <w:sz w:val="28"/>
          <w:szCs w:val="28"/>
        </w:rPr>
        <w:t xml:space="preserve">природного газу </w:t>
      </w:r>
      <w:r w:rsidR="00C85997" w:rsidRPr="00235863">
        <w:rPr>
          <w:rFonts w:ascii="Times New Roman" w:hAnsi="Times New Roman" w:cs="Times New Roman"/>
          <w:sz w:val="28"/>
          <w:szCs w:val="28"/>
        </w:rPr>
        <w:t>-</w:t>
      </w:r>
      <w:r w:rsidR="00332F75" w:rsidRPr="00235863">
        <w:rPr>
          <w:rFonts w:ascii="Times New Roman" w:hAnsi="Times New Roman" w:cs="Times New Roman"/>
          <w:sz w:val="28"/>
          <w:szCs w:val="28"/>
        </w:rPr>
        <w:t xml:space="preserve"> 233,2 тисяч гривень.</w:t>
      </w:r>
    </w:p>
    <w:p w:rsidR="00332F75" w:rsidRPr="00235863" w:rsidRDefault="00332F75" w:rsidP="00332F75">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6.</w:t>
      </w:r>
      <w:r w:rsidRPr="00235863">
        <w:rPr>
          <w:rFonts w:ascii="Times New Roman" w:hAnsi="Times New Roman" w:cs="Times New Roman"/>
          <w:sz w:val="28"/>
          <w:szCs w:val="28"/>
        </w:rPr>
        <w:tab/>
        <w:t>На виконання розпорядження районної державної адмі</w:t>
      </w:r>
      <w:r w:rsidR="008B1AF7">
        <w:rPr>
          <w:rFonts w:ascii="Times New Roman" w:hAnsi="Times New Roman" w:cs="Times New Roman"/>
          <w:sz w:val="28"/>
          <w:szCs w:val="28"/>
        </w:rPr>
        <w:t>ністрації від 07.02.2019 року №</w:t>
      </w:r>
      <w:r w:rsidRPr="00235863">
        <w:rPr>
          <w:rFonts w:ascii="Times New Roman" w:hAnsi="Times New Roman" w:cs="Times New Roman"/>
          <w:sz w:val="28"/>
          <w:szCs w:val="28"/>
        </w:rPr>
        <w:t>28 «Про заходи щодо ек</w:t>
      </w:r>
      <w:r w:rsidR="008B1AF7">
        <w:rPr>
          <w:rFonts w:ascii="Times New Roman" w:hAnsi="Times New Roman" w:cs="Times New Roman"/>
          <w:sz w:val="28"/>
          <w:szCs w:val="28"/>
        </w:rPr>
        <w:t>ономії бюджетних коштів на 2019 </w:t>
      </w:r>
      <w:r w:rsidRPr="00235863">
        <w:rPr>
          <w:rFonts w:ascii="Times New Roman" w:hAnsi="Times New Roman" w:cs="Times New Roman"/>
          <w:sz w:val="28"/>
          <w:szCs w:val="28"/>
        </w:rPr>
        <w:t xml:space="preserve">рік» управлінням освіти, молоді та спорту Коломийської районної державної адміністрації було розроблено та затверджено заходи щодо економного та раціонального використання коштів на утримання бюджетних установ в сумі    1 281 583,30 гривень. </w:t>
      </w:r>
    </w:p>
    <w:p w:rsidR="00FC66F1" w:rsidRPr="00235863" w:rsidRDefault="00332F75" w:rsidP="004650B6">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7.</w:t>
      </w:r>
      <w:r w:rsidRPr="00235863">
        <w:rPr>
          <w:rFonts w:ascii="Times New Roman" w:hAnsi="Times New Roman" w:cs="Times New Roman"/>
          <w:sz w:val="28"/>
          <w:szCs w:val="28"/>
        </w:rPr>
        <w:tab/>
        <w:t xml:space="preserve"> Станом на 01.06.2019р</w:t>
      </w:r>
      <w:r w:rsidR="00C85997" w:rsidRPr="00235863">
        <w:rPr>
          <w:rFonts w:ascii="Times New Roman" w:hAnsi="Times New Roman" w:cs="Times New Roman"/>
          <w:sz w:val="28"/>
          <w:szCs w:val="28"/>
        </w:rPr>
        <w:t>.</w:t>
      </w:r>
      <w:r w:rsidRPr="00235863">
        <w:rPr>
          <w:rFonts w:ascii="Times New Roman" w:hAnsi="Times New Roman" w:cs="Times New Roman"/>
          <w:sz w:val="28"/>
          <w:szCs w:val="28"/>
        </w:rPr>
        <w:t xml:space="preserve"> керівниками закладів освіти та управлінням освіти, молоді та спорту Коломийської районної державної адміністрації виконано ряд запланованих заходів щодо економії бюджетних коштів на 646467,2 гривень, </w:t>
      </w:r>
      <w:r w:rsidR="00C85997" w:rsidRPr="00235863">
        <w:rPr>
          <w:rFonts w:ascii="Times New Roman" w:hAnsi="Times New Roman" w:cs="Times New Roman"/>
          <w:sz w:val="28"/>
          <w:szCs w:val="28"/>
        </w:rPr>
        <w:t>або</w:t>
      </w:r>
      <w:r w:rsidRPr="00235863">
        <w:rPr>
          <w:rFonts w:ascii="Times New Roman" w:hAnsi="Times New Roman" w:cs="Times New Roman"/>
          <w:sz w:val="28"/>
          <w:szCs w:val="28"/>
        </w:rPr>
        <w:t xml:space="preserve"> 50,4 % від за</w:t>
      </w:r>
      <w:r w:rsidR="00C85997" w:rsidRPr="00235863">
        <w:rPr>
          <w:rFonts w:ascii="Times New Roman" w:hAnsi="Times New Roman" w:cs="Times New Roman"/>
          <w:sz w:val="28"/>
          <w:szCs w:val="28"/>
        </w:rPr>
        <w:t>планованої</w:t>
      </w:r>
      <w:r w:rsidRPr="00235863">
        <w:rPr>
          <w:rFonts w:ascii="Times New Roman" w:hAnsi="Times New Roman" w:cs="Times New Roman"/>
          <w:sz w:val="28"/>
          <w:szCs w:val="28"/>
        </w:rPr>
        <w:t xml:space="preserve"> суми</w:t>
      </w:r>
      <w:r w:rsidR="00C85997" w:rsidRPr="00235863">
        <w:rPr>
          <w:rFonts w:ascii="Times New Roman" w:hAnsi="Times New Roman" w:cs="Times New Roman"/>
          <w:sz w:val="28"/>
          <w:szCs w:val="28"/>
        </w:rPr>
        <w:t xml:space="preserve"> заходів</w:t>
      </w:r>
      <w:r w:rsidRPr="00235863">
        <w:rPr>
          <w:rFonts w:ascii="Times New Roman" w:hAnsi="Times New Roman" w:cs="Times New Roman"/>
          <w:sz w:val="28"/>
          <w:szCs w:val="28"/>
        </w:rPr>
        <w:t>.</w:t>
      </w:r>
    </w:p>
    <w:p w:rsidR="0085628C" w:rsidRPr="00235863" w:rsidRDefault="0085628C" w:rsidP="0085628C">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 xml:space="preserve">А звідси і виклик: як тяжко НЕ БУТИ директором-учителем, директором-дослідником, директором-господарником, директором-менеджером, бо «на </w:t>
      </w:r>
      <w:r w:rsidRPr="00235863">
        <w:rPr>
          <w:rFonts w:ascii="Times New Roman" w:hAnsi="Times New Roman" w:cs="Times New Roman"/>
          <w:sz w:val="28"/>
          <w:szCs w:val="28"/>
        </w:rPr>
        <w:lastRenderedPageBreak/>
        <w:t>завтра» втратиш відчуття сьогодення та зловиш «піке» у нікуди. Тільки комплексне поєднання всіх моделей дозволяє директорові йти вперед до нових якісних вершин освітнього простору.</w:t>
      </w:r>
    </w:p>
    <w:p w:rsidR="00F8048D" w:rsidRDefault="00F8048D" w:rsidP="0085628C">
      <w:pPr>
        <w:spacing w:after="0"/>
        <w:ind w:firstLine="708"/>
        <w:jc w:val="both"/>
        <w:rPr>
          <w:rFonts w:ascii="Times New Roman" w:hAnsi="Times New Roman" w:cs="Times New Roman"/>
          <w:sz w:val="28"/>
          <w:szCs w:val="28"/>
        </w:rPr>
      </w:pPr>
      <w:r w:rsidRPr="00235863">
        <w:rPr>
          <w:rFonts w:ascii="Times New Roman" w:hAnsi="Times New Roman" w:cs="Times New Roman"/>
          <w:sz w:val="28"/>
          <w:szCs w:val="28"/>
        </w:rPr>
        <w:t>А управління</w:t>
      </w:r>
      <w:r w:rsidR="006E7A37" w:rsidRPr="00235863">
        <w:rPr>
          <w:rFonts w:ascii="Times New Roman" w:hAnsi="Times New Roman" w:cs="Times New Roman"/>
          <w:sz w:val="28"/>
          <w:szCs w:val="28"/>
        </w:rPr>
        <w:t xml:space="preserve"> освіти</w:t>
      </w:r>
      <w:r w:rsidR="00453B83" w:rsidRPr="00235863">
        <w:rPr>
          <w:rFonts w:ascii="Times New Roman" w:hAnsi="Times New Roman" w:cs="Times New Roman"/>
          <w:sz w:val="28"/>
          <w:szCs w:val="28"/>
        </w:rPr>
        <w:t xml:space="preserve">, молоді та спорту райдержадміністрації </w:t>
      </w:r>
      <w:r w:rsidR="006E7A37" w:rsidRPr="00235863">
        <w:rPr>
          <w:rFonts w:ascii="Times New Roman" w:hAnsi="Times New Roman" w:cs="Times New Roman"/>
          <w:sz w:val="28"/>
          <w:szCs w:val="28"/>
        </w:rPr>
        <w:t>як партнер, який допомагає</w:t>
      </w:r>
      <w:r w:rsidRPr="00235863">
        <w:rPr>
          <w:rFonts w:ascii="Times New Roman" w:hAnsi="Times New Roman" w:cs="Times New Roman"/>
          <w:sz w:val="28"/>
          <w:szCs w:val="28"/>
        </w:rPr>
        <w:t xml:space="preserve"> забезпеч</w:t>
      </w:r>
      <w:r w:rsidR="0085628C" w:rsidRPr="00235863">
        <w:rPr>
          <w:rFonts w:ascii="Times New Roman" w:hAnsi="Times New Roman" w:cs="Times New Roman"/>
          <w:sz w:val="28"/>
          <w:szCs w:val="28"/>
        </w:rPr>
        <w:t>увати освітній  процес, здійс</w:t>
      </w:r>
      <w:r w:rsidR="006E7A37" w:rsidRPr="00235863">
        <w:rPr>
          <w:rFonts w:ascii="Times New Roman" w:hAnsi="Times New Roman" w:cs="Times New Roman"/>
          <w:sz w:val="28"/>
          <w:szCs w:val="28"/>
        </w:rPr>
        <w:t>нює</w:t>
      </w:r>
      <w:r w:rsidRPr="00235863">
        <w:rPr>
          <w:rFonts w:ascii="Times New Roman" w:hAnsi="Times New Roman" w:cs="Times New Roman"/>
          <w:sz w:val="28"/>
          <w:szCs w:val="28"/>
        </w:rPr>
        <w:t xml:space="preserve"> супровід  реалізації реформи освіти. </w:t>
      </w:r>
    </w:p>
    <w:p w:rsidR="00355CAF" w:rsidRDefault="00355CAF" w:rsidP="0085628C">
      <w:pPr>
        <w:spacing w:after="0"/>
        <w:ind w:firstLine="708"/>
        <w:jc w:val="both"/>
        <w:rPr>
          <w:rFonts w:ascii="Times New Roman" w:hAnsi="Times New Roman" w:cs="Times New Roman"/>
          <w:sz w:val="28"/>
          <w:szCs w:val="28"/>
        </w:rPr>
      </w:pPr>
    </w:p>
    <w:p w:rsidR="00355CAF" w:rsidRDefault="00355CAF" w:rsidP="0085628C">
      <w:pPr>
        <w:spacing w:after="0"/>
        <w:ind w:firstLine="708"/>
        <w:jc w:val="both"/>
        <w:rPr>
          <w:rFonts w:ascii="Times New Roman" w:hAnsi="Times New Roman" w:cs="Times New Roman"/>
          <w:sz w:val="28"/>
          <w:szCs w:val="28"/>
        </w:rPr>
      </w:pPr>
    </w:p>
    <w:p w:rsidR="00355CAF" w:rsidRPr="00355CAF" w:rsidRDefault="00355CAF" w:rsidP="0085628C">
      <w:pPr>
        <w:spacing w:after="0"/>
        <w:ind w:firstLine="708"/>
        <w:jc w:val="both"/>
        <w:rPr>
          <w:rFonts w:ascii="Times New Roman" w:hAnsi="Times New Roman" w:cs="Times New Roman"/>
          <w:b/>
          <w:sz w:val="28"/>
          <w:szCs w:val="28"/>
        </w:rPr>
      </w:pPr>
      <w:r w:rsidRPr="00355CAF">
        <w:rPr>
          <w:rFonts w:ascii="Times New Roman" w:hAnsi="Times New Roman" w:cs="Times New Roman"/>
          <w:b/>
          <w:sz w:val="28"/>
          <w:szCs w:val="28"/>
        </w:rPr>
        <w:t xml:space="preserve">Начальник управління освіти, </w:t>
      </w:r>
    </w:p>
    <w:p w:rsidR="00355CAF" w:rsidRDefault="00355CAF" w:rsidP="0085628C">
      <w:pPr>
        <w:spacing w:after="0"/>
        <w:ind w:firstLine="708"/>
        <w:jc w:val="both"/>
        <w:rPr>
          <w:rFonts w:ascii="Times New Roman" w:hAnsi="Times New Roman" w:cs="Times New Roman"/>
          <w:b/>
          <w:sz w:val="28"/>
          <w:szCs w:val="28"/>
        </w:rPr>
      </w:pPr>
      <w:r w:rsidRPr="00355CAF">
        <w:rPr>
          <w:rFonts w:ascii="Times New Roman" w:hAnsi="Times New Roman" w:cs="Times New Roman"/>
          <w:b/>
          <w:sz w:val="28"/>
          <w:szCs w:val="28"/>
        </w:rPr>
        <w:t>молоді та спорту райдержадміністрації</w:t>
      </w:r>
      <w:r w:rsidRPr="00355CAF">
        <w:rPr>
          <w:rFonts w:ascii="Times New Roman" w:hAnsi="Times New Roman" w:cs="Times New Roman"/>
          <w:b/>
          <w:sz w:val="28"/>
          <w:szCs w:val="28"/>
        </w:rPr>
        <w:tab/>
      </w:r>
      <w:r w:rsidRPr="00355CAF">
        <w:rPr>
          <w:rFonts w:ascii="Times New Roman" w:hAnsi="Times New Roman" w:cs="Times New Roman"/>
          <w:b/>
          <w:sz w:val="28"/>
          <w:szCs w:val="28"/>
        </w:rPr>
        <w:tab/>
      </w:r>
      <w:r w:rsidRPr="00355CAF">
        <w:rPr>
          <w:rFonts w:ascii="Times New Roman" w:hAnsi="Times New Roman" w:cs="Times New Roman"/>
          <w:b/>
          <w:sz w:val="28"/>
          <w:szCs w:val="28"/>
        </w:rPr>
        <w:tab/>
        <w:t>Галина Микитюк</w:t>
      </w:r>
    </w:p>
    <w:p w:rsidR="002779E4" w:rsidRDefault="002779E4" w:rsidP="0085628C">
      <w:pPr>
        <w:spacing w:after="0"/>
        <w:ind w:firstLine="708"/>
        <w:jc w:val="both"/>
        <w:rPr>
          <w:rFonts w:ascii="Times New Roman" w:hAnsi="Times New Roman" w:cs="Times New Roman"/>
          <w:b/>
          <w:sz w:val="28"/>
          <w:szCs w:val="28"/>
        </w:rPr>
      </w:pPr>
    </w:p>
    <w:p w:rsidR="00480CBA" w:rsidRDefault="00480CBA" w:rsidP="00D01387">
      <w:pPr>
        <w:spacing w:after="0"/>
        <w:jc w:val="both"/>
        <w:rPr>
          <w:rFonts w:ascii="Times New Roman" w:hAnsi="Times New Roman" w:cs="Times New Roman"/>
          <w:b/>
          <w:sz w:val="28"/>
          <w:szCs w:val="28"/>
        </w:rPr>
      </w:pPr>
    </w:p>
    <w:p w:rsidR="00480CBA" w:rsidRPr="00480CBA" w:rsidRDefault="00480CBA" w:rsidP="00480CBA">
      <w:pPr>
        <w:spacing w:after="0"/>
        <w:ind w:firstLine="708"/>
        <w:jc w:val="both"/>
        <w:rPr>
          <w:rFonts w:ascii="Times New Roman" w:hAnsi="Times New Roman" w:cs="Times New Roman"/>
          <w:b/>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0229A3" w:rsidRDefault="000229A3" w:rsidP="00480CBA">
      <w:pPr>
        <w:spacing w:after="0"/>
        <w:jc w:val="both"/>
        <w:rPr>
          <w:rFonts w:ascii="Times New Roman" w:hAnsi="Times New Roman" w:cs="Times New Roman"/>
          <w:sz w:val="28"/>
          <w:szCs w:val="28"/>
        </w:rPr>
      </w:pP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ПОГОДЖЕНО:</w:t>
      </w:r>
    </w:p>
    <w:p w:rsidR="00480CBA" w:rsidRPr="00480CBA" w:rsidRDefault="00480CBA" w:rsidP="00480CBA">
      <w:pPr>
        <w:spacing w:after="0"/>
        <w:jc w:val="both"/>
        <w:rPr>
          <w:rFonts w:ascii="Times New Roman" w:hAnsi="Times New Roman" w:cs="Times New Roman"/>
          <w:sz w:val="28"/>
          <w:szCs w:val="28"/>
        </w:rPr>
      </w:pP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Заступник голови</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 xml:space="preserve">райдержадміністрації </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 xml:space="preserve">______________Л. </w:t>
      </w:r>
      <w:proofErr w:type="spellStart"/>
      <w:r w:rsidRPr="00480CBA">
        <w:rPr>
          <w:rFonts w:ascii="Times New Roman" w:hAnsi="Times New Roman" w:cs="Times New Roman"/>
          <w:sz w:val="28"/>
          <w:szCs w:val="28"/>
        </w:rPr>
        <w:t>Михайлишин</w:t>
      </w:r>
      <w:proofErr w:type="spellEnd"/>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«___»_______2019р.</w:t>
      </w:r>
    </w:p>
    <w:p w:rsidR="00480CBA" w:rsidRPr="00480CBA" w:rsidRDefault="00480CBA" w:rsidP="00480CBA">
      <w:pPr>
        <w:spacing w:after="0"/>
        <w:jc w:val="both"/>
        <w:rPr>
          <w:rFonts w:ascii="Times New Roman" w:hAnsi="Times New Roman" w:cs="Times New Roman"/>
          <w:sz w:val="28"/>
          <w:szCs w:val="28"/>
        </w:rPr>
      </w:pP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 xml:space="preserve">Керівник апарату </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райдержадміністрації</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 xml:space="preserve">______________М. </w:t>
      </w:r>
      <w:proofErr w:type="spellStart"/>
      <w:r w:rsidRPr="00480CBA">
        <w:rPr>
          <w:rFonts w:ascii="Times New Roman" w:hAnsi="Times New Roman" w:cs="Times New Roman"/>
          <w:sz w:val="28"/>
          <w:szCs w:val="28"/>
        </w:rPr>
        <w:t>Беркещук</w:t>
      </w:r>
      <w:proofErr w:type="spellEnd"/>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 xml:space="preserve">«___»_______2019р. </w:t>
      </w:r>
    </w:p>
    <w:p w:rsidR="00480CBA" w:rsidRPr="00480CBA" w:rsidRDefault="00480CBA" w:rsidP="00480CBA">
      <w:pPr>
        <w:spacing w:after="0"/>
        <w:jc w:val="both"/>
        <w:rPr>
          <w:rFonts w:ascii="Times New Roman" w:hAnsi="Times New Roman" w:cs="Times New Roman"/>
          <w:sz w:val="28"/>
          <w:szCs w:val="28"/>
        </w:rPr>
      </w:pP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В. о. начальник</w:t>
      </w:r>
      <w:r>
        <w:rPr>
          <w:rFonts w:ascii="Times New Roman" w:hAnsi="Times New Roman" w:cs="Times New Roman"/>
          <w:sz w:val="28"/>
          <w:szCs w:val="28"/>
        </w:rPr>
        <w:t>а</w:t>
      </w:r>
      <w:r w:rsidRPr="00480CBA">
        <w:rPr>
          <w:rFonts w:ascii="Times New Roman" w:hAnsi="Times New Roman" w:cs="Times New Roman"/>
          <w:sz w:val="28"/>
          <w:szCs w:val="28"/>
        </w:rPr>
        <w:t xml:space="preserve"> юридичного відділу </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апарату райдержадміністрації</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____________О. Панченко</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«___»_______2019р.</w:t>
      </w:r>
    </w:p>
    <w:p w:rsidR="00480CBA" w:rsidRPr="00480CBA" w:rsidRDefault="00480CBA" w:rsidP="00480CBA">
      <w:pPr>
        <w:spacing w:after="0"/>
        <w:jc w:val="both"/>
        <w:rPr>
          <w:rFonts w:ascii="Times New Roman" w:hAnsi="Times New Roman" w:cs="Times New Roman"/>
          <w:sz w:val="28"/>
          <w:szCs w:val="28"/>
        </w:rPr>
      </w:pP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В.о. начальника загального відділу</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апарату райдержадміністрації</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____________О. Михайленко</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«___»_______2019р.</w:t>
      </w:r>
    </w:p>
    <w:p w:rsidR="00480CBA" w:rsidRPr="00480CBA" w:rsidRDefault="00480CBA" w:rsidP="00480CBA">
      <w:pPr>
        <w:spacing w:after="0"/>
        <w:jc w:val="both"/>
        <w:rPr>
          <w:rFonts w:ascii="Times New Roman" w:hAnsi="Times New Roman" w:cs="Times New Roman"/>
          <w:sz w:val="28"/>
          <w:szCs w:val="28"/>
        </w:rPr>
      </w:pP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Завідувач сектором контролю</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апарату райдержадміністрації</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____________І. Ткач</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«___»_______2019р.</w:t>
      </w:r>
    </w:p>
    <w:p w:rsidR="00480CBA" w:rsidRPr="00480CBA" w:rsidRDefault="00480CBA" w:rsidP="00480CBA">
      <w:pPr>
        <w:spacing w:after="0"/>
        <w:jc w:val="both"/>
        <w:rPr>
          <w:rFonts w:ascii="Times New Roman" w:hAnsi="Times New Roman" w:cs="Times New Roman"/>
          <w:sz w:val="28"/>
          <w:szCs w:val="28"/>
        </w:rPr>
      </w:pP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 xml:space="preserve">Провідний спеціаліст з питань </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запобігання та виявлення корупції</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 xml:space="preserve">апарату райдержадміністрації                                </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____________Х. Слободян</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«___»_______2019р.</w:t>
      </w:r>
    </w:p>
    <w:p w:rsidR="00480CBA" w:rsidRDefault="00480CBA" w:rsidP="00480CBA">
      <w:pPr>
        <w:spacing w:after="0"/>
        <w:jc w:val="both"/>
        <w:rPr>
          <w:rFonts w:ascii="Times New Roman" w:hAnsi="Times New Roman" w:cs="Times New Roman"/>
          <w:sz w:val="28"/>
          <w:szCs w:val="28"/>
        </w:rPr>
      </w:pPr>
    </w:p>
    <w:p w:rsidR="00D01387" w:rsidRDefault="00D01387" w:rsidP="00480CBA">
      <w:pPr>
        <w:spacing w:after="0"/>
        <w:jc w:val="both"/>
        <w:rPr>
          <w:rFonts w:ascii="Times New Roman" w:hAnsi="Times New Roman" w:cs="Times New Roman"/>
          <w:sz w:val="28"/>
          <w:szCs w:val="28"/>
        </w:rPr>
      </w:pPr>
      <w:bookmarkStart w:id="0" w:name="_GoBack"/>
      <w:bookmarkEnd w:id="0"/>
    </w:p>
    <w:p w:rsidR="00D01387" w:rsidRPr="00480CBA" w:rsidRDefault="00D01387" w:rsidP="00480CBA">
      <w:pPr>
        <w:spacing w:after="0"/>
        <w:jc w:val="both"/>
        <w:rPr>
          <w:rFonts w:ascii="Times New Roman" w:hAnsi="Times New Roman" w:cs="Times New Roman"/>
          <w:sz w:val="28"/>
          <w:szCs w:val="28"/>
        </w:rPr>
      </w:pP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Виконавець:</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 xml:space="preserve">Начальник  управління освіти , </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молоді та спорту райдержадміністрації</w:t>
      </w:r>
    </w:p>
    <w:p w:rsidR="00480CBA"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___________Г. Микитюк</w:t>
      </w:r>
    </w:p>
    <w:p w:rsidR="002779E4" w:rsidRPr="00480CBA" w:rsidRDefault="00480CBA" w:rsidP="00480CBA">
      <w:pPr>
        <w:spacing w:after="0"/>
        <w:jc w:val="both"/>
        <w:rPr>
          <w:rFonts w:ascii="Times New Roman" w:hAnsi="Times New Roman" w:cs="Times New Roman"/>
          <w:sz w:val="28"/>
          <w:szCs w:val="28"/>
        </w:rPr>
      </w:pPr>
      <w:r w:rsidRPr="00480CBA">
        <w:rPr>
          <w:rFonts w:ascii="Times New Roman" w:hAnsi="Times New Roman" w:cs="Times New Roman"/>
          <w:sz w:val="28"/>
          <w:szCs w:val="28"/>
        </w:rPr>
        <w:t>«___»_________2019р.</w:t>
      </w:r>
    </w:p>
    <w:sectPr w:rsidR="002779E4" w:rsidRPr="00480CBA" w:rsidSect="00FA5D7E">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0E" w:rsidRDefault="005E040E" w:rsidP="000229A3">
      <w:pPr>
        <w:spacing w:after="0" w:line="240" w:lineRule="auto"/>
      </w:pPr>
      <w:r>
        <w:separator/>
      </w:r>
    </w:p>
  </w:endnote>
  <w:endnote w:type="continuationSeparator" w:id="0">
    <w:p w:rsidR="005E040E" w:rsidRDefault="005E040E" w:rsidP="00022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4320"/>
      <w:docPartObj>
        <w:docPartGallery w:val="Page Numbers (Bottom of Page)"/>
        <w:docPartUnique/>
      </w:docPartObj>
    </w:sdtPr>
    <w:sdtContent>
      <w:p w:rsidR="000229A3" w:rsidRDefault="000229A3">
        <w:pPr>
          <w:pStyle w:val="a6"/>
        </w:pPr>
        <w:fldSimple w:instr=" PAGE   \* MERGEFORMAT ">
          <w:r>
            <w:rPr>
              <w:noProof/>
            </w:rPr>
            <w:t>9</w:t>
          </w:r>
        </w:fldSimple>
      </w:p>
    </w:sdtContent>
  </w:sdt>
  <w:p w:rsidR="000229A3" w:rsidRDefault="000229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0E" w:rsidRDefault="005E040E" w:rsidP="000229A3">
      <w:pPr>
        <w:spacing w:after="0" w:line="240" w:lineRule="auto"/>
      </w:pPr>
      <w:r>
        <w:separator/>
      </w:r>
    </w:p>
  </w:footnote>
  <w:footnote w:type="continuationSeparator" w:id="0">
    <w:p w:rsidR="005E040E" w:rsidRDefault="005E040E" w:rsidP="00022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389"/>
    <w:multiLevelType w:val="hybridMultilevel"/>
    <w:tmpl w:val="0D68C30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262767D6"/>
    <w:multiLevelType w:val="hybridMultilevel"/>
    <w:tmpl w:val="B64AB91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26A833E1"/>
    <w:multiLevelType w:val="hybridMultilevel"/>
    <w:tmpl w:val="650AAE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EE3637"/>
    <w:multiLevelType w:val="hybridMultilevel"/>
    <w:tmpl w:val="404607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35663CCF"/>
    <w:multiLevelType w:val="hybridMultilevel"/>
    <w:tmpl w:val="4950F09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5837738A"/>
    <w:multiLevelType w:val="hybridMultilevel"/>
    <w:tmpl w:val="7E4ED72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6984395B"/>
    <w:multiLevelType w:val="hybridMultilevel"/>
    <w:tmpl w:val="E752B9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D94"/>
    <w:rsid w:val="00002D8E"/>
    <w:rsid w:val="000229A3"/>
    <w:rsid w:val="0006236C"/>
    <w:rsid w:val="000A383B"/>
    <w:rsid w:val="000B0725"/>
    <w:rsid w:val="000D4000"/>
    <w:rsid w:val="000E7E8A"/>
    <w:rsid w:val="000F2AE7"/>
    <w:rsid w:val="000F706E"/>
    <w:rsid w:val="00110EA9"/>
    <w:rsid w:val="0017470F"/>
    <w:rsid w:val="001A1D94"/>
    <w:rsid w:val="001C05D2"/>
    <w:rsid w:val="00211D60"/>
    <w:rsid w:val="00235863"/>
    <w:rsid w:val="002779E4"/>
    <w:rsid w:val="002B79DF"/>
    <w:rsid w:val="00304A5D"/>
    <w:rsid w:val="003136F1"/>
    <w:rsid w:val="00332F75"/>
    <w:rsid w:val="00355CAF"/>
    <w:rsid w:val="00372A31"/>
    <w:rsid w:val="00377172"/>
    <w:rsid w:val="00386AE3"/>
    <w:rsid w:val="00387D68"/>
    <w:rsid w:val="003A38B7"/>
    <w:rsid w:val="003B7CA1"/>
    <w:rsid w:val="003D3B65"/>
    <w:rsid w:val="00404DE2"/>
    <w:rsid w:val="00435697"/>
    <w:rsid w:val="0045122B"/>
    <w:rsid w:val="00453170"/>
    <w:rsid w:val="00453B83"/>
    <w:rsid w:val="0045719F"/>
    <w:rsid w:val="004650B6"/>
    <w:rsid w:val="00480CBA"/>
    <w:rsid w:val="004876B2"/>
    <w:rsid w:val="00541A7D"/>
    <w:rsid w:val="00556CA3"/>
    <w:rsid w:val="005B4BB6"/>
    <w:rsid w:val="005C22A8"/>
    <w:rsid w:val="005D21E3"/>
    <w:rsid w:val="005D5589"/>
    <w:rsid w:val="005E040E"/>
    <w:rsid w:val="00622307"/>
    <w:rsid w:val="00651969"/>
    <w:rsid w:val="00672C4D"/>
    <w:rsid w:val="00673EE8"/>
    <w:rsid w:val="0068112E"/>
    <w:rsid w:val="006E7A37"/>
    <w:rsid w:val="0070581E"/>
    <w:rsid w:val="0072195B"/>
    <w:rsid w:val="00723663"/>
    <w:rsid w:val="0074620F"/>
    <w:rsid w:val="00762332"/>
    <w:rsid w:val="007662B0"/>
    <w:rsid w:val="00794ABC"/>
    <w:rsid w:val="007E709A"/>
    <w:rsid w:val="00801BDF"/>
    <w:rsid w:val="00802371"/>
    <w:rsid w:val="00804929"/>
    <w:rsid w:val="0085628C"/>
    <w:rsid w:val="0087054E"/>
    <w:rsid w:val="00894DD7"/>
    <w:rsid w:val="008B1AF7"/>
    <w:rsid w:val="008C4B0A"/>
    <w:rsid w:val="008D18B9"/>
    <w:rsid w:val="008D4E56"/>
    <w:rsid w:val="009214F7"/>
    <w:rsid w:val="0093302B"/>
    <w:rsid w:val="00962CEE"/>
    <w:rsid w:val="009B3728"/>
    <w:rsid w:val="009D071F"/>
    <w:rsid w:val="009F063F"/>
    <w:rsid w:val="00A23581"/>
    <w:rsid w:val="00A42764"/>
    <w:rsid w:val="00A64E62"/>
    <w:rsid w:val="00A66429"/>
    <w:rsid w:val="00A828D4"/>
    <w:rsid w:val="00AD4B11"/>
    <w:rsid w:val="00B340DB"/>
    <w:rsid w:val="00B37A75"/>
    <w:rsid w:val="00B42775"/>
    <w:rsid w:val="00BC49AE"/>
    <w:rsid w:val="00C06BD8"/>
    <w:rsid w:val="00C12232"/>
    <w:rsid w:val="00C7715A"/>
    <w:rsid w:val="00C85997"/>
    <w:rsid w:val="00C9067E"/>
    <w:rsid w:val="00C94165"/>
    <w:rsid w:val="00CA1807"/>
    <w:rsid w:val="00CB1590"/>
    <w:rsid w:val="00D01387"/>
    <w:rsid w:val="00D45227"/>
    <w:rsid w:val="00D64F84"/>
    <w:rsid w:val="00D83EB7"/>
    <w:rsid w:val="00DC052F"/>
    <w:rsid w:val="00DC45A9"/>
    <w:rsid w:val="00DD13B0"/>
    <w:rsid w:val="00E3085E"/>
    <w:rsid w:val="00EB2B92"/>
    <w:rsid w:val="00EC6368"/>
    <w:rsid w:val="00EE5652"/>
    <w:rsid w:val="00F07D5A"/>
    <w:rsid w:val="00F104D8"/>
    <w:rsid w:val="00F538B4"/>
    <w:rsid w:val="00F678C3"/>
    <w:rsid w:val="00F8048D"/>
    <w:rsid w:val="00F958F2"/>
    <w:rsid w:val="00FA2883"/>
    <w:rsid w:val="00FA5D7E"/>
    <w:rsid w:val="00FB3A99"/>
    <w:rsid w:val="00FC66F1"/>
    <w:rsid w:val="00FC79C4"/>
    <w:rsid w:val="00FD05AA"/>
    <w:rsid w:val="00FD7788"/>
    <w:rsid w:val="00FF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D94"/>
    <w:pPr>
      <w:ind w:left="720"/>
      <w:contextualSpacing/>
    </w:pPr>
  </w:style>
  <w:style w:type="paragraph" w:styleId="a4">
    <w:name w:val="header"/>
    <w:basedOn w:val="a"/>
    <w:link w:val="a5"/>
    <w:uiPriority w:val="99"/>
    <w:semiHidden/>
    <w:unhideWhenUsed/>
    <w:rsid w:val="000229A3"/>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0229A3"/>
  </w:style>
  <w:style w:type="paragraph" w:styleId="a6">
    <w:name w:val="footer"/>
    <w:basedOn w:val="a"/>
    <w:link w:val="a7"/>
    <w:uiPriority w:val="99"/>
    <w:unhideWhenUsed/>
    <w:rsid w:val="000229A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22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D94"/>
    <w:pPr>
      <w:ind w:left="720"/>
      <w:contextualSpacing/>
    </w:pPr>
  </w:style>
</w:styles>
</file>

<file path=word/webSettings.xml><?xml version="1.0" encoding="utf-8"?>
<w:webSettings xmlns:r="http://schemas.openxmlformats.org/officeDocument/2006/relationships" xmlns:w="http://schemas.openxmlformats.org/wordprocessingml/2006/main">
  <w:divs>
    <w:div w:id="54284354">
      <w:bodyDiv w:val="1"/>
      <w:marLeft w:val="0"/>
      <w:marRight w:val="0"/>
      <w:marTop w:val="0"/>
      <w:marBottom w:val="0"/>
      <w:divBdr>
        <w:top w:val="none" w:sz="0" w:space="0" w:color="auto"/>
        <w:left w:val="none" w:sz="0" w:space="0" w:color="auto"/>
        <w:bottom w:val="none" w:sz="0" w:space="0" w:color="auto"/>
        <w:right w:val="none" w:sz="0" w:space="0" w:color="auto"/>
      </w:divBdr>
    </w:div>
    <w:div w:id="71203411">
      <w:bodyDiv w:val="1"/>
      <w:marLeft w:val="0"/>
      <w:marRight w:val="0"/>
      <w:marTop w:val="0"/>
      <w:marBottom w:val="0"/>
      <w:divBdr>
        <w:top w:val="none" w:sz="0" w:space="0" w:color="auto"/>
        <w:left w:val="none" w:sz="0" w:space="0" w:color="auto"/>
        <w:bottom w:val="none" w:sz="0" w:space="0" w:color="auto"/>
        <w:right w:val="none" w:sz="0" w:space="0" w:color="auto"/>
      </w:divBdr>
    </w:div>
    <w:div w:id="139033115">
      <w:bodyDiv w:val="1"/>
      <w:marLeft w:val="0"/>
      <w:marRight w:val="0"/>
      <w:marTop w:val="0"/>
      <w:marBottom w:val="0"/>
      <w:divBdr>
        <w:top w:val="none" w:sz="0" w:space="0" w:color="auto"/>
        <w:left w:val="none" w:sz="0" w:space="0" w:color="auto"/>
        <w:bottom w:val="none" w:sz="0" w:space="0" w:color="auto"/>
        <w:right w:val="none" w:sz="0" w:space="0" w:color="auto"/>
      </w:divBdr>
    </w:div>
    <w:div w:id="214977194">
      <w:bodyDiv w:val="1"/>
      <w:marLeft w:val="0"/>
      <w:marRight w:val="0"/>
      <w:marTop w:val="0"/>
      <w:marBottom w:val="0"/>
      <w:divBdr>
        <w:top w:val="none" w:sz="0" w:space="0" w:color="auto"/>
        <w:left w:val="none" w:sz="0" w:space="0" w:color="auto"/>
        <w:bottom w:val="none" w:sz="0" w:space="0" w:color="auto"/>
        <w:right w:val="none" w:sz="0" w:space="0" w:color="auto"/>
      </w:divBdr>
    </w:div>
    <w:div w:id="246305516">
      <w:bodyDiv w:val="1"/>
      <w:marLeft w:val="0"/>
      <w:marRight w:val="0"/>
      <w:marTop w:val="0"/>
      <w:marBottom w:val="0"/>
      <w:divBdr>
        <w:top w:val="none" w:sz="0" w:space="0" w:color="auto"/>
        <w:left w:val="none" w:sz="0" w:space="0" w:color="auto"/>
        <w:bottom w:val="none" w:sz="0" w:space="0" w:color="auto"/>
        <w:right w:val="none" w:sz="0" w:space="0" w:color="auto"/>
      </w:divBdr>
    </w:div>
    <w:div w:id="344017248">
      <w:bodyDiv w:val="1"/>
      <w:marLeft w:val="0"/>
      <w:marRight w:val="0"/>
      <w:marTop w:val="0"/>
      <w:marBottom w:val="0"/>
      <w:divBdr>
        <w:top w:val="none" w:sz="0" w:space="0" w:color="auto"/>
        <w:left w:val="none" w:sz="0" w:space="0" w:color="auto"/>
        <w:bottom w:val="none" w:sz="0" w:space="0" w:color="auto"/>
        <w:right w:val="none" w:sz="0" w:space="0" w:color="auto"/>
      </w:divBdr>
    </w:div>
    <w:div w:id="367687028">
      <w:bodyDiv w:val="1"/>
      <w:marLeft w:val="0"/>
      <w:marRight w:val="0"/>
      <w:marTop w:val="0"/>
      <w:marBottom w:val="0"/>
      <w:divBdr>
        <w:top w:val="none" w:sz="0" w:space="0" w:color="auto"/>
        <w:left w:val="none" w:sz="0" w:space="0" w:color="auto"/>
        <w:bottom w:val="none" w:sz="0" w:space="0" w:color="auto"/>
        <w:right w:val="none" w:sz="0" w:space="0" w:color="auto"/>
      </w:divBdr>
    </w:div>
    <w:div w:id="373968242">
      <w:bodyDiv w:val="1"/>
      <w:marLeft w:val="0"/>
      <w:marRight w:val="0"/>
      <w:marTop w:val="0"/>
      <w:marBottom w:val="0"/>
      <w:divBdr>
        <w:top w:val="none" w:sz="0" w:space="0" w:color="auto"/>
        <w:left w:val="none" w:sz="0" w:space="0" w:color="auto"/>
        <w:bottom w:val="none" w:sz="0" w:space="0" w:color="auto"/>
        <w:right w:val="none" w:sz="0" w:space="0" w:color="auto"/>
      </w:divBdr>
    </w:div>
    <w:div w:id="420218345">
      <w:bodyDiv w:val="1"/>
      <w:marLeft w:val="0"/>
      <w:marRight w:val="0"/>
      <w:marTop w:val="0"/>
      <w:marBottom w:val="0"/>
      <w:divBdr>
        <w:top w:val="none" w:sz="0" w:space="0" w:color="auto"/>
        <w:left w:val="none" w:sz="0" w:space="0" w:color="auto"/>
        <w:bottom w:val="none" w:sz="0" w:space="0" w:color="auto"/>
        <w:right w:val="none" w:sz="0" w:space="0" w:color="auto"/>
      </w:divBdr>
    </w:div>
    <w:div w:id="429396189">
      <w:bodyDiv w:val="1"/>
      <w:marLeft w:val="0"/>
      <w:marRight w:val="0"/>
      <w:marTop w:val="0"/>
      <w:marBottom w:val="0"/>
      <w:divBdr>
        <w:top w:val="none" w:sz="0" w:space="0" w:color="auto"/>
        <w:left w:val="none" w:sz="0" w:space="0" w:color="auto"/>
        <w:bottom w:val="none" w:sz="0" w:space="0" w:color="auto"/>
        <w:right w:val="none" w:sz="0" w:space="0" w:color="auto"/>
      </w:divBdr>
    </w:div>
    <w:div w:id="447546006">
      <w:bodyDiv w:val="1"/>
      <w:marLeft w:val="0"/>
      <w:marRight w:val="0"/>
      <w:marTop w:val="0"/>
      <w:marBottom w:val="0"/>
      <w:divBdr>
        <w:top w:val="none" w:sz="0" w:space="0" w:color="auto"/>
        <w:left w:val="none" w:sz="0" w:space="0" w:color="auto"/>
        <w:bottom w:val="none" w:sz="0" w:space="0" w:color="auto"/>
        <w:right w:val="none" w:sz="0" w:space="0" w:color="auto"/>
      </w:divBdr>
    </w:div>
    <w:div w:id="647784393">
      <w:bodyDiv w:val="1"/>
      <w:marLeft w:val="0"/>
      <w:marRight w:val="0"/>
      <w:marTop w:val="0"/>
      <w:marBottom w:val="0"/>
      <w:divBdr>
        <w:top w:val="none" w:sz="0" w:space="0" w:color="auto"/>
        <w:left w:val="none" w:sz="0" w:space="0" w:color="auto"/>
        <w:bottom w:val="none" w:sz="0" w:space="0" w:color="auto"/>
        <w:right w:val="none" w:sz="0" w:space="0" w:color="auto"/>
      </w:divBdr>
    </w:div>
    <w:div w:id="734623235">
      <w:bodyDiv w:val="1"/>
      <w:marLeft w:val="0"/>
      <w:marRight w:val="0"/>
      <w:marTop w:val="0"/>
      <w:marBottom w:val="0"/>
      <w:divBdr>
        <w:top w:val="none" w:sz="0" w:space="0" w:color="auto"/>
        <w:left w:val="none" w:sz="0" w:space="0" w:color="auto"/>
        <w:bottom w:val="none" w:sz="0" w:space="0" w:color="auto"/>
        <w:right w:val="none" w:sz="0" w:space="0" w:color="auto"/>
      </w:divBdr>
    </w:div>
    <w:div w:id="805927436">
      <w:bodyDiv w:val="1"/>
      <w:marLeft w:val="0"/>
      <w:marRight w:val="0"/>
      <w:marTop w:val="0"/>
      <w:marBottom w:val="0"/>
      <w:divBdr>
        <w:top w:val="none" w:sz="0" w:space="0" w:color="auto"/>
        <w:left w:val="none" w:sz="0" w:space="0" w:color="auto"/>
        <w:bottom w:val="none" w:sz="0" w:space="0" w:color="auto"/>
        <w:right w:val="none" w:sz="0" w:space="0" w:color="auto"/>
      </w:divBdr>
    </w:div>
    <w:div w:id="968320077">
      <w:bodyDiv w:val="1"/>
      <w:marLeft w:val="0"/>
      <w:marRight w:val="0"/>
      <w:marTop w:val="0"/>
      <w:marBottom w:val="0"/>
      <w:divBdr>
        <w:top w:val="none" w:sz="0" w:space="0" w:color="auto"/>
        <w:left w:val="none" w:sz="0" w:space="0" w:color="auto"/>
        <w:bottom w:val="none" w:sz="0" w:space="0" w:color="auto"/>
        <w:right w:val="none" w:sz="0" w:space="0" w:color="auto"/>
      </w:divBdr>
    </w:div>
    <w:div w:id="970936005">
      <w:bodyDiv w:val="1"/>
      <w:marLeft w:val="0"/>
      <w:marRight w:val="0"/>
      <w:marTop w:val="0"/>
      <w:marBottom w:val="0"/>
      <w:divBdr>
        <w:top w:val="none" w:sz="0" w:space="0" w:color="auto"/>
        <w:left w:val="none" w:sz="0" w:space="0" w:color="auto"/>
        <w:bottom w:val="none" w:sz="0" w:space="0" w:color="auto"/>
        <w:right w:val="none" w:sz="0" w:space="0" w:color="auto"/>
      </w:divBdr>
    </w:div>
    <w:div w:id="1237209779">
      <w:bodyDiv w:val="1"/>
      <w:marLeft w:val="0"/>
      <w:marRight w:val="0"/>
      <w:marTop w:val="0"/>
      <w:marBottom w:val="0"/>
      <w:divBdr>
        <w:top w:val="none" w:sz="0" w:space="0" w:color="auto"/>
        <w:left w:val="none" w:sz="0" w:space="0" w:color="auto"/>
        <w:bottom w:val="none" w:sz="0" w:space="0" w:color="auto"/>
        <w:right w:val="none" w:sz="0" w:space="0" w:color="auto"/>
      </w:divBdr>
    </w:div>
    <w:div w:id="1320771447">
      <w:bodyDiv w:val="1"/>
      <w:marLeft w:val="0"/>
      <w:marRight w:val="0"/>
      <w:marTop w:val="0"/>
      <w:marBottom w:val="0"/>
      <w:divBdr>
        <w:top w:val="none" w:sz="0" w:space="0" w:color="auto"/>
        <w:left w:val="none" w:sz="0" w:space="0" w:color="auto"/>
        <w:bottom w:val="none" w:sz="0" w:space="0" w:color="auto"/>
        <w:right w:val="none" w:sz="0" w:space="0" w:color="auto"/>
      </w:divBdr>
    </w:div>
    <w:div w:id="1642492646">
      <w:bodyDiv w:val="1"/>
      <w:marLeft w:val="0"/>
      <w:marRight w:val="0"/>
      <w:marTop w:val="0"/>
      <w:marBottom w:val="0"/>
      <w:divBdr>
        <w:top w:val="none" w:sz="0" w:space="0" w:color="auto"/>
        <w:left w:val="none" w:sz="0" w:space="0" w:color="auto"/>
        <w:bottom w:val="none" w:sz="0" w:space="0" w:color="auto"/>
        <w:right w:val="none" w:sz="0" w:space="0" w:color="auto"/>
      </w:divBdr>
    </w:div>
    <w:div w:id="1882741993">
      <w:bodyDiv w:val="1"/>
      <w:marLeft w:val="0"/>
      <w:marRight w:val="0"/>
      <w:marTop w:val="0"/>
      <w:marBottom w:val="0"/>
      <w:divBdr>
        <w:top w:val="none" w:sz="0" w:space="0" w:color="auto"/>
        <w:left w:val="none" w:sz="0" w:space="0" w:color="auto"/>
        <w:bottom w:val="none" w:sz="0" w:space="0" w:color="auto"/>
        <w:right w:val="none" w:sz="0" w:space="0" w:color="auto"/>
      </w:divBdr>
    </w:div>
    <w:div w:id="19286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4755-908C-48B5-B950-22EA148A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Управління освіти</dc:creator>
  <cp:lastModifiedBy>user</cp:lastModifiedBy>
  <cp:revision>2</cp:revision>
  <cp:lastPrinted>2019-06-19T06:43:00Z</cp:lastPrinted>
  <dcterms:created xsi:type="dcterms:W3CDTF">2019-06-19T06:44:00Z</dcterms:created>
  <dcterms:modified xsi:type="dcterms:W3CDTF">2019-06-19T06:44:00Z</dcterms:modified>
</cp:coreProperties>
</file>